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3EF42" w14:textId="000E5A2F" w:rsidR="000A0910" w:rsidRPr="002B0EBF" w:rsidRDefault="000A0910">
      <w:pPr>
        <w:spacing w:after="0"/>
        <w:rPr>
          <w:rFonts w:ascii="Times New Roman" w:hAnsi="Times New Roman" w:cs="Times New Roman"/>
          <w:color w:val="auto"/>
          <w:sz w:val="24"/>
        </w:rPr>
      </w:pPr>
    </w:p>
    <w:p w14:paraId="0912BC15" w14:textId="2701CBBD" w:rsidR="000A0910" w:rsidRPr="002B0EBF" w:rsidRDefault="004E10EA" w:rsidP="00755158">
      <w:pPr>
        <w:spacing w:after="0"/>
        <w:ind w:left="10" w:right="8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</w:rPr>
        <w:t>KRYTERIA</w:t>
      </w:r>
      <w:r w:rsidRPr="002B0EBF">
        <w:rPr>
          <w:rFonts w:ascii="Times New Roman" w:eastAsia="Times New Roman" w:hAnsi="Times New Roman" w:cs="Times New Roman"/>
          <w:b/>
          <w:color w:val="auto"/>
          <w:sz w:val="24"/>
        </w:rPr>
        <w:t xml:space="preserve"> OCENIANIA Z RELIGII </w:t>
      </w:r>
      <w:r w:rsidR="00A10DD2">
        <w:rPr>
          <w:rFonts w:ascii="Times New Roman" w:eastAsia="Times New Roman" w:hAnsi="Times New Roman" w:cs="Times New Roman"/>
          <w:b/>
          <w:color w:val="auto"/>
          <w:sz w:val="24"/>
        </w:rPr>
        <w:t>katolickiej</w:t>
      </w:r>
      <w:r w:rsidRPr="002B0EBF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62A2A3BF" w14:textId="7D0DEB3E" w:rsidR="0026495C" w:rsidRDefault="0026495C" w:rsidP="00755158">
      <w:pPr>
        <w:spacing w:after="0"/>
        <w:ind w:left="10" w:right="8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b/>
          <w:color w:val="auto"/>
          <w:sz w:val="24"/>
        </w:rPr>
        <w:t>Klasy I-III</w:t>
      </w:r>
    </w:p>
    <w:p w14:paraId="696EA340" w14:textId="77777777" w:rsidR="00831B7E" w:rsidRPr="002B0EBF" w:rsidRDefault="00831B7E" w:rsidP="00755158">
      <w:pPr>
        <w:spacing w:after="0"/>
        <w:ind w:left="10" w:right="8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672B69E7" w14:textId="77777777" w:rsidR="00063C1E" w:rsidRDefault="00063C1E" w:rsidP="00063C1E">
      <w:pPr>
        <w:spacing w:after="34" w:line="248" w:lineRule="auto"/>
        <w:ind w:left="-5" w:hanging="10"/>
        <w:jc w:val="both"/>
        <w:rPr>
          <w:rFonts w:ascii="Times New Roman" w:eastAsia="Times New Roman" w:hAnsi="Times New Roman" w:cs="Times New Roman"/>
          <w:color w:val="auto"/>
          <w:sz w:val="24"/>
        </w:rPr>
      </w:pPr>
      <w:bookmarkStart w:id="0" w:name="_Hlk175771062"/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            Ocenianie osiągnięć edukacyjnych ucznia z religii polega na rozpoznawaniu przez nauczyciela poziomu i postępów w opanowaniu przez ucznia wiadomości i umiejętności w stosunku do wymagań edukacyjnych wynikających z programu nauczania oraz formułowania oceny. Ocenę ustala się według kryteriów: poznawczego, kształcącego, i wychowawczego.   </w:t>
      </w:r>
    </w:p>
    <w:p w14:paraId="05F69800" w14:textId="77777777" w:rsidR="008D7959" w:rsidRDefault="008D7959" w:rsidP="00063C1E">
      <w:pPr>
        <w:spacing w:after="34" w:line="248" w:lineRule="auto"/>
        <w:ind w:left="-5" w:hanging="10"/>
        <w:jc w:val="both"/>
        <w:rPr>
          <w:rFonts w:ascii="Times New Roman" w:eastAsia="Times New Roman" w:hAnsi="Times New Roman" w:cs="Times New Roman"/>
          <w:color w:val="auto"/>
          <w:sz w:val="24"/>
        </w:rPr>
      </w:pPr>
    </w:p>
    <w:p w14:paraId="19092868" w14:textId="7A3B3F04" w:rsidR="00063C1E" w:rsidRPr="008D7959" w:rsidRDefault="008D7959" w:rsidP="008D7959">
      <w:pPr>
        <w:spacing w:after="34" w:line="248" w:lineRule="auto"/>
        <w:ind w:left="-5" w:hanging="10"/>
        <w:jc w:val="center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b/>
          <w:color w:val="auto"/>
          <w:sz w:val="24"/>
        </w:rPr>
        <w:t>Ocenianie ma na celu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:</w:t>
      </w:r>
    </w:p>
    <w:p w14:paraId="2A05B787" w14:textId="01C6A2D3" w:rsidR="0026495C" w:rsidRPr="002B0EBF" w:rsidRDefault="0026495C" w:rsidP="0026495C">
      <w:pPr>
        <w:suppressAutoHyphens/>
        <w:spacing w:before="120" w:after="120"/>
        <w:rPr>
          <w:rFonts w:ascii="Times New Roman" w:hAnsi="Times New Roman" w:cs="Times New Roman"/>
          <w:b/>
          <w:bCs/>
          <w:color w:val="auto"/>
          <w:sz w:val="24"/>
          <w:lang w:eastAsia="ar-SA"/>
        </w:rPr>
      </w:pPr>
      <w:r w:rsidRPr="002B0EBF">
        <w:rPr>
          <w:rFonts w:ascii="Times New Roman" w:hAnsi="Times New Roman" w:cs="Times New Roman"/>
          <w:b/>
          <w:bCs/>
          <w:color w:val="auto"/>
          <w:sz w:val="24"/>
          <w:lang w:eastAsia="ar-SA"/>
        </w:rPr>
        <w:t>A.</w:t>
      </w:r>
      <w:r w:rsidRPr="002B0EBF">
        <w:rPr>
          <w:rFonts w:ascii="Times New Roman" w:hAnsi="Times New Roman" w:cs="Times New Roman"/>
          <w:color w:val="auto"/>
          <w:sz w:val="24"/>
          <w:lang w:eastAsia="ar-SA"/>
        </w:rPr>
        <w:t xml:space="preserve">  poinformowanie ucznia o poziomie jego osiągnięć edukacyjnych i zachowaniu oraz postępach</w:t>
      </w:r>
      <w:r w:rsidR="008D7959">
        <w:rPr>
          <w:rFonts w:ascii="Times New Roman" w:hAnsi="Times New Roman" w:cs="Times New Roman"/>
          <w:color w:val="auto"/>
          <w:sz w:val="24"/>
          <w:lang w:eastAsia="ar-SA"/>
        </w:rPr>
        <w:t xml:space="preserve">  </w:t>
      </w:r>
      <w:r w:rsidRPr="002B0EBF">
        <w:rPr>
          <w:rFonts w:ascii="Times New Roman" w:hAnsi="Times New Roman" w:cs="Times New Roman"/>
          <w:color w:val="auto"/>
          <w:sz w:val="24"/>
          <w:lang w:eastAsia="ar-SA"/>
        </w:rPr>
        <w:t xml:space="preserve"> w tym zakresie;</w:t>
      </w:r>
    </w:p>
    <w:p w14:paraId="385E7343" w14:textId="77777777" w:rsidR="0026495C" w:rsidRPr="002B0EBF" w:rsidRDefault="0026495C" w:rsidP="0026495C">
      <w:pPr>
        <w:suppressAutoHyphens/>
        <w:spacing w:before="120" w:after="120"/>
        <w:rPr>
          <w:rFonts w:ascii="Times New Roman" w:hAnsi="Times New Roman" w:cs="Times New Roman"/>
          <w:color w:val="auto"/>
          <w:sz w:val="24"/>
          <w:lang w:eastAsia="ar-SA"/>
        </w:rPr>
      </w:pPr>
      <w:r w:rsidRPr="002B0EBF">
        <w:rPr>
          <w:rFonts w:ascii="Times New Roman" w:hAnsi="Times New Roman" w:cs="Times New Roman"/>
          <w:b/>
          <w:bCs/>
          <w:color w:val="auto"/>
          <w:sz w:val="24"/>
          <w:lang w:eastAsia="ar-SA"/>
        </w:rPr>
        <w:t>B.</w:t>
      </w:r>
      <w:r w:rsidRPr="002B0EBF">
        <w:rPr>
          <w:rFonts w:ascii="Times New Roman" w:hAnsi="Times New Roman" w:cs="Times New Roman"/>
          <w:color w:val="auto"/>
          <w:sz w:val="24"/>
          <w:lang w:eastAsia="ar-SA"/>
        </w:rPr>
        <w:t xml:space="preserve">  pomoc uczniowi w samodzielnym planowaniu własnego rozwoju;</w:t>
      </w:r>
    </w:p>
    <w:p w14:paraId="1A78942E" w14:textId="0139B37E" w:rsidR="0026495C" w:rsidRPr="002B0EBF" w:rsidRDefault="0026495C" w:rsidP="0026495C">
      <w:pPr>
        <w:suppressAutoHyphens/>
        <w:spacing w:before="120" w:after="120"/>
        <w:rPr>
          <w:rFonts w:ascii="Times New Roman" w:hAnsi="Times New Roman" w:cs="Times New Roman"/>
          <w:color w:val="auto"/>
          <w:sz w:val="24"/>
          <w:lang w:eastAsia="ar-SA"/>
        </w:rPr>
      </w:pPr>
      <w:r w:rsidRPr="002B0EBF">
        <w:rPr>
          <w:rFonts w:ascii="Times New Roman" w:hAnsi="Times New Roman" w:cs="Times New Roman"/>
          <w:b/>
          <w:bCs/>
          <w:color w:val="auto"/>
          <w:sz w:val="24"/>
          <w:lang w:eastAsia="ar-SA"/>
        </w:rPr>
        <w:t xml:space="preserve">C. </w:t>
      </w:r>
      <w:r w:rsidRPr="002B0EBF">
        <w:rPr>
          <w:rFonts w:ascii="Times New Roman" w:hAnsi="Times New Roman" w:cs="Times New Roman"/>
          <w:color w:val="auto"/>
          <w:sz w:val="24"/>
          <w:lang w:eastAsia="ar-SA"/>
        </w:rPr>
        <w:t>udzielanie uczniowi pomocy w nauce poprzez przekazanie informacji o tym, co zrobił dobrze</w:t>
      </w:r>
      <w:r w:rsidR="008D7959">
        <w:rPr>
          <w:rFonts w:ascii="Times New Roman" w:hAnsi="Times New Roman" w:cs="Times New Roman"/>
          <w:color w:val="auto"/>
          <w:sz w:val="24"/>
          <w:lang w:eastAsia="ar-SA"/>
        </w:rPr>
        <w:t xml:space="preserve">                       </w:t>
      </w:r>
      <w:r w:rsidRPr="002B0EBF">
        <w:rPr>
          <w:rFonts w:ascii="Times New Roman" w:hAnsi="Times New Roman" w:cs="Times New Roman"/>
          <w:color w:val="auto"/>
          <w:sz w:val="24"/>
          <w:lang w:eastAsia="ar-SA"/>
        </w:rPr>
        <w:t xml:space="preserve"> i jak powinien się dalej uczyć</w:t>
      </w:r>
      <w:r w:rsidR="00CF50ED">
        <w:rPr>
          <w:rFonts w:ascii="Times New Roman" w:hAnsi="Times New Roman" w:cs="Times New Roman"/>
          <w:color w:val="auto"/>
          <w:sz w:val="24"/>
          <w:lang w:eastAsia="ar-SA"/>
        </w:rPr>
        <w:t>;</w:t>
      </w:r>
    </w:p>
    <w:p w14:paraId="1ED95D17" w14:textId="77777777" w:rsidR="0026495C" w:rsidRPr="002B0EBF" w:rsidRDefault="0026495C" w:rsidP="0026495C">
      <w:pPr>
        <w:suppressAutoHyphens/>
        <w:spacing w:before="120" w:after="120"/>
        <w:rPr>
          <w:rFonts w:ascii="Times New Roman" w:hAnsi="Times New Roman" w:cs="Times New Roman"/>
          <w:b/>
          <w:bCs/>
          <w:color w:val="auto"/>
          <w:sz w:val="24"/>
          <w:lang w:eastAsia="ar-SA"/>
        </w:rPr>
      </w:pPr>
      <w:r w:rsidRPr="002B0EBF">
        <w:rPr>
          <w:rFonts w:ascii="Times New Roman" w:hAnsi="Times New Roman" w:cs="Times New Roman"/>
          <w:b/>
          <w:bCs/>
          <w:color w:val="auto"/>
          <w:sz w:val="24"/>
          <w:lang w:eastAsia="ar-SA"/>
        </w:rPr>
        <w:t>D</w:t>
      </w:r>
      <w:r w:rsidRPr="002B0EBF">
        <w:rPr>
          <w:rFonts w:ascii="Times New Roman" w:hAnsi="Times New Roman" w:cs="Times New Roman"/>
          <w:color w:val="auto"/>
          <w:sz w:val="24"/>
          <w:lang w:eastAsia="ar-SA"/>
        </w:rPr>
        <w:t>.  motywowanie ucznia do dalszej pracy;</w:t>
      </w:r>
    </w:p>
    <w:p w14:paraId="13D4ED8F" w14:textId="3682E50F" w:rsidR="0026495C" w:rsidRPr="002B0EBF" w:rsidRDefault="0026495C" w:rsidP="0026495C">
      <w:pPr>
        <w:suppressAutoHyphens/>
        <w:spacing w:before="120" w:after="120"/>
        <w:rPr>
          <w:rFonts w:ascii="Times New Roman" w:hAnsi="Times New Roman" w:cs="Times New Roman"/>
          <w:b/>
          <w:bCs/>
          <w:color w:val="auto"/>
          <w:sz w:val="24"/>
          <w:lang w:eastAsia="ar-SA"/>
        </w:rPr>
      </w:pPr>
      <w:r w:rsidRPr="002B0EBF">
        <w:rPr>
          <w:rFonts w:ascii="Times New Roman" w:hAnsi="Times New Roman" w:cs="Times New Roman"/>
          <w:b/>
          <w:bCs/>
          <w:color w:val="auto"/>
          <w:sz w:val="24"/>
          <w:lang w:eastAsia="ar-SA"/>
        </w:rPr>
        <w:t>E.</w:t>
      </w:r>
      <w:r w:rsidRPr="002B0EBF">
        <w:rPr>
          <w:rFonts w:ascii="Times New Roman" w:hAnsi="Times New Roman" w:cs="Times New Roman"/>
          <w:color w:val="auto"/>
          <w:sz w:val="24"/>
          <w:lang w:eastAsia="ar-SA"/>
        </w:rPr>
        <w:t xml:space="preserve">  dostarczanie rodzicom  i nauczycielom informacji o postępach, specjalnych uzdolnieniach </w:t>
      </w:r>
      <w:r w:rsidR="008D7959">
        <w:rPr>
          <w:rFonts w:ascii="Times New Roman" w:hAnsi="Times New Roman" w:cs="Times New Roman"/>
          <w:color w:val="auto"/>
          <w:sz w:val="24"/>
          <w:lang w:eastAsia="ar-SA"/>
        </w:rPr>
        <w:t xml:space="preserve">                  </w:t>
      </w:r>
      <w:r w:rsidRPr="002B0EBF">
        <w:rPr>
          <w:rFonts w:ascii="Times New Roman" w:hAnsi="Times New Roman" w:cs="Times New Roman"/>
          <w:color w:val="auto"/>
          <w:sz w:val="24"/>
          <w:lang w:eastAsia="ar-SA"/>
        </w:rPr>
        <w:t xml:space="preserve">czy trudnościach ucznia;  </w:t>
      </w:r>
    </w:p>
    <w:p w14:paraId="6AAA553F" w14:textId="77777777" w:rsidR="0026495C" w:rsidRPr="002B0EBF" w:rsidRDefault="0026495C" w:rsidP="0026495C">
      <w:pPr>
        <w:suppressAutoHyphens/>
        <w:spacing w:before="120" w:after="120"/>
        <w:rPr>
          <w:rFonts w:ascii="Times New Roman" w:hAnsi="Times New Roman" w:cs="Times New Roman"/>
          <w:color w:val="auto"/>
          <w:sz w:val="24"/>
          <w:lang w:eastAsia="ar-SA"/>
        </w:rPr>
      </w:pPr>
      <w:r w:rsidRPr="002B0EBF">
        <w:rPr>
          <w:rFonts w:ascii="Times New Roman" w:hAnsi="Times New Roman" w:cs="Times New Roman"/>
          <w:b/>
          <w:bCs/>
          <w:color w:val="auto"/>
          <w:sz w:val="24"/>
          <w:lang w:eastAsia="ar-SA"/>
        </w:rPr>
        <w:t>F.</w:t>
      </w:r>
      <w:r w:rsidRPr="002B0EBF">
        <w:rPr>
          <w:rFonts w:ascii="Times New Roman" w:hAnsi="Times New Roman" w:cs="Times New Roman"/>
          <w:color w:val="auto"/>
          <w:sz w:val="24"/>
          <w:lang w:eastAsia="ar-SA"/>
        </w:rPr>
        <w:t xml:space="preserve">  umożliwienie nauczycielowi doskonalenia organizacji, form i metod pracy</w:t>
      </w:r>
      <w:bookmarkEnd w:id="0"/>
      <w:r w:rsidRPr="002B0EBF">
        <w:rPr>
          <w:rFonts w:ascii="Times New Roman" w:hAnsi="Times New Roman" w:cs="Times New Roman"/>
          <w:color w:val="auto"/>
          <w:sz w:val="24"/>
          <w:lang w:eastAsia="ar-SA"/>
        </w:rPr>
        <w:t>.</w:t>
      </w:r>
    </w:p>
    <w:p w14:paraId="23954AF9" w14:textId="77777777" w:rsidR="0026495C" w:rsidRPr="002B0EBF" w:rsidRDefault="0026495C" w:rsidP="0026495C">
      <w:pPr>
        <w:suppressAutoHyphens/>
        <w:spacing w:before="120" w:after="120"/>
        <w:rPr>
          <w:rFonts w:ascii="Times New Roman" w:hAnsi="Times New Roman" w:cs="Times New Roman"/>
          <w:color w:val="auto"/>
          <w:sz w:val="24"/>
          <w:lang w:eastAsia="ar-SA"/>
        </w:rPr>
      </w:pPr>
    </w:p>
    <w:p w14:paraId="3169FA51" w14:textId="4DED6EF1" w:rsidR="0026495C" w:rsidRPr="008D7959" w:rsidRDefault="0026495C" w:rsidP="008D7959">
      <w:pPr>
        <w:suppressAutoHyphens/>
        <w:spacing w:before="120" w:after="120"/>
        <w:ind w:firstLine="426"/>
        <w:jc w:val="center"/>
        <w:rPr>
          <w:rFonts w:ascii="Times New Roman" w:hAnsi="Times New Roman" w:cs="Times New Roman"/>
          <w:b/>
          <w:bCs/>
          <w:color w:val="auto"/>
          <w:sz w:val="24"/>
          <w:lang w:eastAsia="ar-SA"/>
        </w:rPr>
      </w:pPr>
      <w:r w:rsidRPr="008D7959">
        <w:rPr>
          <w:rFonts w:ascii="Times New Roman" w:hAnsi="Times New Roman" w:cs="Times New Roman"/>
          <w:b/>
          <w:bCs/>
          <w:color w:val="auto"/>
          <w:sz w:val="24"/>
          <w:lang w:eastAsia="ar-SA"/>
        </w:rPr>
        <w:t>Narzędziami służącymi ocenianiu są:</w:t>
      </w:r>
    </w:p>
    <w:p w14:paraId="49B4B052" w14:textId="77777777" w:rsidR="0026495C" w:rsidRPr="002B0EBF" w:rsidRDefault="0026495C" w:rsidP="0026495C">
      <w:pPr>
        <w:suppressAutoHyphens/>
        <w:spacing w:before="120" w:after="120"/>
        <w:rPr>
          <w:rFonts w:ascii="Times New Roman" w:hAnsi="Times New Roman" w:cs="Times New Roman"/>
          <w:b/>
          <w:bCs/>
          <w:color w:val="auto"/>
          <w:sz w:val="24"/>
          <w:lang w:eastAsia="ar-SA"/>
        </w:rPr>
      </w:pPr>
      <w:r w:rsidRPr="002B0EBF">
        <w:rPr>
          <w:rFonts w:ascii="Times New Roman" w:hAnsi="Times New Roman" w:cs="Times New Roman"/>
          <w:b/>
          <w:bCs/>
          <w:color w:val="auto"/>
          <w:sz w:val="24"/>
          <w:lang w:eastAsia="ar-SA"/>
        </w:rPr>
        <w:t>A.</w:t>
      </w:r>
      <w:r w:rsidRPr="002B0EBF">
        <w:rPr>
          <w:rFonts w:ascii="Times New Roman" w:hAnsi="Times New Roman" w:cs="Times New Roman"/>
          <w:color w:val="auto"/>
          <w:sz w:val="24"/>
          <w:lang w:eastAsia="ar-SA"/>
        </w:rPr>
        <w:t xml:space="preserve">  karty pracy;</w:t>
      </w:r>
    </w:p>
    <w:p w14:paraId="33DD0ACA" w14:textId="77777777" w:rsidR="0026495C" w:rsidRPr="002B0EBF" w:rsidRDefault="0026495C" w:rsidP="0026495C">
      <w:pPr>
        <w:suppressAutoHyphens/>
        <w:spacing w:before="120" w:after="120"/>
        <w:rPr>
          <w:rFonts w:ascii="Times New Roman" w:hAnsi="Times New Roman" w:cs="Times New Roman"/>
          <w:b/>
          <w:bCs/>
          <w:color w:val="auto"/>
          <w:sz w:val="24"/>
          <w:lang w:eastAsia="ar-SA"/>
        </w:rPr>
      </w:pPr>
      <w:r w:rsidRPr="002B0EBF">
        <w:rPr>
          <w:rFonts w:ascii="Times New Roman" w:hAnsi="Times New Roman" w:cs="Times New Roman"/>
          <w:b/>
          <w:bCs/>
          <w:color w:val="auto"/>
          <w:sz w:val="24"/>
          <w:lang w:eastAsia="ar-SA"/>
        </w:rPr>
        <w:t>B.</w:t>
      </w:r>
      <w:r w:rsidRPr="002B0EBF">
        <w:rPr>
          <w:rFonts w:ascii="Times New Roman" w:hAnsi="Times New Roman" w:cs="Times New Roman"/>
          <w:color w:val="auto"/>
          <w:sz w:val="24"/>
          <w:lang w:eastAsia="ar-SA"/>
        </w:rPr>
        <w:t xml:space="preserve">  testy, sprawdziany;</w:t>
      </w:r>
    </w:p>
    <w:p w14:paraId="41F3A86C" w14:textId="77777777" w:rsidR="0026495C" w:rsidRPr="002B0EBF" w:rsidRDefault="0026495C" w:rsidP="0026495C">
      <w:pPr>
        <w:suppressAutoHyphens/>
        <w:spacing w:before="120" w:after="120"/>
        <w:rPr>
          <w:rFonts w:ascii="Times New Roman" w:hAnsi="Times New Roman" w:cs="Times New Roman"/>
          <w:b/>
          <w:bCs/>
          <w:color w:val="auto"/>
          <w:sz w:val="24"/>
          <w:lang w:eastAsia="ar-SA"/>
        </w:rPr>
      </w:pPr>
      <w:r w:rsidRPr="002B0EBF">
        <w:rPr>
          <w:rFonts w:ascii="Times New Roman" w:hAnsi="Times New Roman" w:cs="Times New Roman"/>
          <w:b/>
          <w:bCs/>
          <w:color w:val="auto"/>
          <w:sz w:val="24"/>
          <w:lang w:eastAsia="ar-SA"/>
        </w:rPr>
        <w:t xml:space="preserve">C.  </w:t>
      </w:r>
      <w:r w:rsidRPr="002B0EBF">
        <w:rPr>
          <w:rFonts w:ascii="Times New Roman" w:hAnsi="Times New Roman" w:cs="Times New Roman"/>
          <w:color w:val="auto"/>
          <w:sz w:val="24"/>
          <w:lang w:eastAsia="ar-SA"/>
        </w:rPr>
        <w:t>zeszyty ucznia i zeszyty ćwiczeń;</w:t>
      </w:r>
    </w:p>
    <w:p w14:paraId="3B910430" w14:textId="77777777" w:rsidR="0026495C" w:rsidRPr="002B0EBF" w:rsidRDefault="0026495C" w:rsidP="0026495C">
      <w:pPr>
        <w:suppressAutoHyphens/>
        <w:spacing w:before="120" w:after="120"/>
        <w:rPr>
          <w:rFonts w:ascii="Times New Roman" w:hAnsi="Times New Roman" w:cs="Times New Roman"/>
          <w:b/>
          <w:bCs/>
          <w:color w:val="auto"/>
          <w:sz w:val="24"/>
          <w:lang w:eastAsia="ar-SA"/>
        </w:rPr>
      </w:pPr>
      <w:r w:rsidRPr="002B0EBF">
        <w:rPr>
          <w:rFonts w:ascii="Times New Roman" w:hAnsi="Times New Roman" w:cs="Times New Roman"/>
          <w:b/>
          <w:bCs/>
          <w:color w:val="auto"/>
          <w:sz w:val="24"/>
          <w:lang w:eastAsia="ar-SA"/>
        </w:rPr>
        <w:t>D</w:t>
      </w:r>
      <w:r w:rsidRPr="002B0EBF">
        <w:rPr>
          <w:rFonts w:ascii="Times New Roman" w:hAnsi="Times New Roman" w:cs="Times New Roman"/>
          <w:color w:val="auto"/>
          <w:sz w:val="24"/>
          <w:lang w:eastAsia="ar-SA"/>
        </w:rPr>
        <w:t>.  bieżąca obserwacja ucznia;</w:t>
      </w:r>
    </w:p>
    <w:p w14:paraId="455A6DD1" w14:textId="08A902C0" w:rsidR="0026495C" w:rsidRPr="002B0EBF" w:rsidRDefault="0026495C" w:rsidP="0026495C">
      <w:pPr>
        <w:suppressAutoHyphens/>
        <w:spacing w:before="120" w:after="120"/>
        <w:rPr>
          <w:rFonts w:ascii="Times New Roman" w:hAnsi="Times New Roman" w:cs="Times New Roman"/>
          <w:b/>
          <w:bCs/>
          <w:color w:val="auto"/>
          <w:sz w:val="24"/>
          <w:lang w:eastAsia="ar-SA"/>
        </w:rPr>
      </w:pPr>
      <w:r w:rsidRPr="002B0EBF">
        <w:rPr>
          <w:rFonts w:ascii="Times New Roman" w:hAnsi="Times New Roman" w:cs="Times New Roman"/>
          <w:b/>
          <w:bCs/>
          <w:color w:val="auto"/>
          <w:sz w:val="24"/>
          <w:lang w:eastAsia="ar-SA"/>
        </w:rPr>
        <w:t xml:space="preserve">E.  </w:t>
      </w:r>
      <w:r w:rsidRPr="002B0EBF">
        <w:rPr>
          <w:rFonts w:ascii="Times New Roman" w:hAnsi="Times New Roman" w:cs="Times New Roman"/>
          <w:color w:val="auto"/>
          <w:sz w:val="24"/>
          <w:lang w:eastAsia="ar-SA"/>
        </w:rPr>
        <w:t>ćwiczenia rysunkowe i pisemne;</w:t>
      </w:r>
    </w:p>
    <w:p w14:paraId="3933D699" w14:textId="77777777" w:rsidR="0026495C" w:rsidRPr="002B0EBF" w:rsidRDefault="0026495C" w:rsidP="0026495C">
      <w:pPr>
        <w:suppressAutoHyphens/>
        <w:spacing w:before="120" w:after="120"/>
        <w:rPr>
          <w:rFonts w:ascii="Times New Roman" w:hAnsi="Times New Roman" w:cs="Times New Roman"/>
          <w:b/>
          <w:bCs/>
          <w:color w:val="auto"/>
          <w:sz w:val="24"/>
          <w:lang w:eastAsia="ar-SA"/>
        </w:rPr>
      </w:pPr>
      <w:r w:rsidRPr="002B0EBF">
        <w:rPr>
          <w:rFonts w:ascii="Times New Roman" w:hAnsi="Times New Roman" w:cs="Times New Roman"/>
          <w:b/>
          <w:bCs/>
          <w:color w:val="auto"/>
          <w:sz w:val="24"/>
          <w:lang w:eastAsia="ar-SA"/>
        </w:rPr>
        <w:t>F</w:t>
      </w:r>
      <w:r w:rsidRPr="002B0EBF">
        <w:rPr>
          <w:rFonts w:ascii="Times New Roman" w:hAnsi="Times New Roman" w:cs="Times New Roman"/>
          <w:color w:val="auto"/>
          <w:sz w:val="24"/>
          <w:lang w:eastAsia="ar-SA"/>
        </w:rPr>
        <w:t>.  wytwory pracy ucznia;</w:t>
      </w:r>
    </w:p>
    <w:p w14:paraId="51FA3999" w14:textId="77777777" w:rsidR="00C93134" w:rsidRDefault="0026495C" w:rsidP="00C93134">
      <w:pPr>
        <w:suppressAutoHyphens/>
        <w:spacing w:before="120" w:after="120"/>
        <w:rPr>
          <w:rFonts w:ascii="Times New Roman" w:hAnsi="Times New Roman" w:cs="Times New Roman"/>
          <w:color w:val="auto"/>
          <w:sz w:val="24"/>
          <w:lang w:eastAsia="ar-SA"/>
        </w:rPr>
      </w:pPr>
      <w:r w:rsidRPr="002B0EBF">
        <w:rPr>
          <w:rFonts w:ascii="Times New Roman" w:hAnsi="Times New Roman" w:cs="Times New Roman"/>
          <w:b/>
          <w:bCs/>
          <w:color w:val="auto"/>
          <w:sz w:val="24"/>
          <w:lang w:eastAsia="ar-SA"/>
        </w:rPr>
        <w:t>G.</w:t>
      </w:r>
      <w:r w:rsidRPr="002B0EBF">
        <w:rPr>
          <w:rFonts w:ascii="Times New Roman" w:hAnsi="Times New Roman" w:cs="Times New Roman"/>
          <w:color w:val="auto"/>
          <w:sz w:val="24"/>
          <w:lang w:eastAsia="ar-SA"/>
        </w:rPr>
        <w:t xml:space="preserve">  udział w konkursach.</w:t>
      </w:r>
    </w:p>
    <w:p w14:paraId="220A9659" w14:textId="62ED31FF" w:rsidR="00C93134" w:rsidRDefault="00C93134" w:rsidP="00C93134">
      <w:pPr>
        <w:suppressAutoHyphens/>
        <w:spacing w:before="120" w:after="120"/>
        <w:rPr>
          <w:rFonts w:ascii="Times New Roman" w:hAnsi="Times New Roman" w:cs="Times New Roman"/>
          <w:b/>
          <w:bCs/>
          <w:color w:val="auto"/>
          <w:sz w:val="24"/>
          <w:lang w:eastAsia="ar-SA"/>
        </w:rPr>
      </w:pPr>
      <w:r w:rsidRPr="00C93134">
        <w:rPr>
          <w:rFonts w:ascii="Times New Roman" w:hAnsi="Times New Roman" w:cs="Times New Roman"/>
          <w:b/>
          <w:bCs/>
          <w:color w:val="auto"/>
          <w:sz w:val="24"/>
          <w:lang w:eastAsia="ar-SA"/>
        </w:rPr>
        <w:t xml:space="preserve"> </w:t>
      </w:r>
    </w:p>
    <w:p w14:paraId="0C368FCB" w14:textId="290E3B6D" w:rsidR="00C93134" w:rsidRPr="00C93134" w:rsidRDefault="00C93134" w:rsidP="00C93134">
      <w:pPr>
        <w:suppressAutoHyphens/>
        <w:spacing w:before="120" w:after="120"/>
        <w:jc w:val="center"/>
        <w:rPr>
          <w:rFonts w:ascii="Times New Roman" w:hAnsi="Times New Roman" w:cs="Times New Roman"/>
          <w:b/>
          <w:bCs/>
          <w:color w:val="auto"/>
          <w:sz w:val="24"/>
          <w:lang w:eastAsia="ar-SA"/>
        </w:rPr>
      </w:pPr>
      <w:r>
        <w:rPr>
          <w:rFonts w:ascii="Times New Roman" w:hAnsi="Times New Roman" w:cs="Times New Roman"/>
          <w:b/>
          <w:bCs/>
          <w:color w:val="auto"/>
          <w:sz w:val="24"/>
          <w:lang w:eastAsia="ar-SA"/>
        </w:rPr>
        <w:t>Ocenianiu</w:t>
      </w:r>
      <w:r w:rsidRPr="00C93134">
        <w:rPr>
          <w:rFonts w:ascii="Times New Roman" w:hAnsi="Times New Roman" w:cs="Times New Roman"/>
          <w:b/>
          <w:bCs/>
          <w:color w:val="auto"/>
          <w:sz w:val="24"/>
          <w:lang w:eastAsia="ar-SA"/>
        </w:rPr>
        <w:t xml:space="preserve"> podlegają:</w:t>
      </w:r>
    </w:p>
    <w:p w14:paraId="24370E7A" w14:textId="77777777" w:rsidR="00C93134" w:rsidRPr="002B0EBF" w:rsidRDefault="00C93134" w:rsidP="00C93134">
      <w:pPr>
        <w:pStyle w:val="Akapitzlist"/>
        <w:numPr>
          <w:ilvl w:val="0"/>
          <w:numId w:val="15"/>
        </w:numPr>
        <w:suppressAutoHyphens/>
        <w:spacing w:before="120" w:after="120"/>
        <w:rPr>
          <w:b/>
          <w:bCs/>
          <w:sz w:val="24"/>
          <w:lang w:eastAsia="ar-SA"/>
        </w:rPr>
      </w:pPr>
      <w:r w:rsidRPr="002B0EBF">
        <w:rPr>
          <w:sz w:val="24"/>
          <w:lang w:eastAsia="ar-SA"/>
        </w:rPr>
        <w:t>odpowiedzi, np.:  opowiadanie, odpowiedzi na pytania,</w:t>
      </w:r>
    </w:p>
    <w:p w14:paraId="6F332CD8" w14:textId="77777777" w:rsidR="00C93134" w:rsidRPr="002B0EBF" w:rsidRDefault="00C93134" w:rsidP="00C93134">
      <w:pPr>
        <w:pStyle w:val="Akapitzlist"/>
        <w:numPr>
          <w:ilvl w:val="0"/>
          <w:numId w:val="15"/>
        </w:numPr>
        <w:suppressAutoHyphens/>
        <w:spacing w:before="120" w:after="120"/>
        <w:rPr>
          <w:b/>
          <w:bCs/>
          <w:sz w:val="24"/>
          <w:lang w:eastAsia="ar-SA"/>
        </w:rPr>
      </w:pPr>
      <w:r w:rsidRPr="002B0EBF">
        <w:rPr>
          <w:sz w:val="24"/>
          <w:lang w:eastAsia="ar-SA"/>
        </w:rPr>
        <w:t>wypowiedzi (aktywność), np. udział w dyskusji,</w:t>
      </w:r>
    </w:p>
    <w:p w14:paraId="194C4219" w14:textId="77777777" w:rsidR="00C93134" w:rsidRPr="002B0EBF" w:rsidRDefault="00C93134" w:rsidP="00C93134">
      <w:pPr>
        <w:pStyle w:val="Akapitzlist"/>
        <w:numPr>
          <w:ilvl w:val="0"/>
          <w:numId w:val="15"/>
        </w:numPr>
        <w:suppressAutoHyphens/>
        <w:spacing w:before="120" w:after="120"/>
        <w:rPr>
          <w:sz w:val="24"/>
          <w:lang w:eastAsia="ar-SA"/>
        </w:rPr>
      </w:pPr>
      <w:r w:rsidRPr="002B0EBF">
        <w:rPr>
          <w:sz w:val="24"/>
          <w:lang w:eastAsia="ar-SA"/>
        </w:rPr>
        <w:t xml:space="preserve">samodzielne karty pracy  z bieżącej partii materiału, </w:t>
      </w:r>
    </w:p>
    <w:p w14:paraId="1D9074A7" w14:textId="77777777" w:rsidR="00C93134" w:rsidRPr="002B0EBF" w:rsidRDefault="00C93134" w:rsidP="00C93134">
      <w:pPr>
        <w:pStyle w:val="Akapitzlist"/>
        <w:numPr>
          <w:ilvl w:val="0"/>
          <w:numId w:val="15"/>
        </w:numPr>
        <w:suppressAutoHyphens/>
        <w:spacing w:before="120" w:after="120"/>
        <w:rPr>
          <w:b/>
          <w:bCs/>
          <w:sz w:val="24"/>
          <w:lang w:eastAsia="ar-SA"/>
        </w:rPr>
      </w:pPr>
      <w:r w:rsidRPr="002B0EBF">
        <w:rPr>
          <w:sz w:val="24"/>
          <w:lang w:eastAsia="ar-SA"/>
        </w:rPr>
        <w:t xml:space="preserve"> prace pisemne: zdania, opis</w:t>
      </w:r>
    </w:p>
    <w:p w14:paraId="49D7EDA7" w14:textId="77777777" w:rsidR="00C93134" w:rsidRPr="002B0EBF" w:rsidRDefault="00C93134" w:rsidP="00C93134">
      <w:pPr>
        <w:pStyle w:val="Akapitzlist"/>
        <w:numPr>
          <w:ilvl w:val="0"/>
          <w:numId w:val="15"/>
        </w:numPr>
        <w:suppressAutoHyphens/>
        <w:spacing w:before="120" w:after="120"/>
        <w:rPr>
          <w:sz w:val="24"/>
          <w:lang w:eastAsia="ar-SA"/>
        </w:rPr>
      </w:pPr>
      <w:r w:rsidRPr="002B0EBF">
        <w:rPr>
          <w:b/>
          <w:bCs/>
          <w:sz w:val="24"/>
          <w:lang w:eastAsia="ar-SA"/>
        </w:rPr>
        <w:t xml:space="preserve"> </w:t>
      </w:r>
      <w:r w:rsidRPr="002B0EBF">
        <w:rPr>
          <w:sz w:val="24"/>
          <w:lang w:eastAsia="ar-SA"/>
        </w:rPr>
        <w:t xml:space="preserve">praca w grupach, zespołowa, </w:t>
      </w:r>
    </w:p>
    <w:p w14:paraId="7BC50857" w14:textId="77777777" w:rsidR="00C93134" w:rsidRPr="002B0EBF" w:rsidRDefault="00C93134" w:rsidP="00C93134">
      <w:pPr>
        <w:pStyle w:val="Akapitzlist"/>
        <w:numPr>
          <w:ilvl w:val="0"/>
          <w:numId w:val="15"/>
        </w:numPr>
        <w:suppressAutoHyphens/>
        <w:spacing w:before="120" w:after="120"/>
        <w:rPr>
          <w:sz w:val="24"/>
          <w:lang w:eastAsia="ar-SA"/>
        </w:rPr>
      </w:pPr>
      <w:r w:rsidRPr="002B0EBF">
        <w:rPr>
          <w:b/>
          <w:sz w:val="24"/>
          <w:lang w:eastAsia="ar-SA"/>
        </w:rPr>
        <w:t xml:space="preserve"> </w:t>
      </w:r>
      <w:r w:rsidRPr="002B0EBF">
        <w:rPr>
          <w:bCs/>
          <w:sz w:val="24"/>
          <w:lang w:eastAsia="ar-SA"/>
        </w:rPr>
        <w:t>pr</w:t>
      </w:r>
      <w:r w:rsidRPr="002B0EBF">
        <w:rPr>
          <w:sz w:val="24"/>
          <w:lang w:eastAsia="ar-SA"/>
        </w:rPr>
        <w:t>ace dodatkowe/nadobowiązkowe,</w:t>
      </w:r>
    </w:p>
    <w:p w14:paraId="50DDE84B" w14:textId="77777777" w:rsidR="00C93134" w:rsidRPr="002B0EBF" w:rsidRDefault="00C93134" w:rsidP="00C93134">
      <w:pPr>
        <w:pStyle w:val="Akapitzlist"/>
        <w:numPr>
          <w:ilvl w:val="0"/>
          <w:numId w:val="15"/>
        </w:numPr>
        <w:suppressAutoHyphens/>
        <w:spacing w:before="120" w:after="120"/>
        <w:rPr>
          <w:sz w:val="24"/>
          <w:lang w:eastAsia="ar-SA"/>
        </w:rPr>
      </w:pPr>
      <w:r w:rsidRPr="002B0EBF">
        <w:rPr>
          <w:b/>
          <w:sz w:val="24"/>
          <w:lang w:eastAsia="ar-SA"/>
        </w:rPr>
        <w:t xml:space="preserve"> </w:t>
      </w:r>
      <w:r w:rsidRPr="002B0EBF">
        <w:rPr>
          <w:bCs/>
          <w:sz w:val="24"/>
          <w:lang w:eastAsia="ar-SA"/>
        </w:rPr>
        <w:t>umi</w:t>
      </w:r>
      <w:r w:rsidRPr="002B0EBF">
        <w:rPr>
          <w:sz w:val="24"/>
          <w:lang w:eastAsia="ar-SA"/>
        </w:rPr>
        <w:t>ejętności praktyczne.</w:t>
      </w:r>
    </w:p>
    <w:p w14:paraId="3E47FDE4" w14:textId="77777777" w:rsidR="00C93134" w:rsidRDefault="008D7959" w:rsidP="0026495C">
      <w:pPr>
        <w:suppressAutoHyphens/>
        <w:spacing w:before="120" w:after="120"/>
        <w:rPr>
          <w:rFonts w:ascii="Times New Roman" w:hAnsi="Times New Roman" w:cs="Times New Roman"/>
          <w:color w:val="auto"/>
          <w:sz w:val="24"/>
          <w:lang w:eastAsia="ar-SA"/>
        </w:rPr>
      </w:pPr>
      <w:r>
        <w:rPr>
          <w:rFonts w:ascii="Times New Roman" w:hAnsi="Times New Roman" w:cs="Times New Roman"/>
          <w:color w:val="auto"/>
          <w:sz w:val="24"/>
          <w:lang w:eastAsia="ar-SA"/>
        </w:rPr>
        <w:t xml:space="preserve">                                                        </w:t>
      </w:r>
    </w:p>
    <w:p w14:paraId="1F7130BF" w14:textId="51E09B4C" w:rsidR="0026495C" w:rsidRPr="008D7959" w:rsidRDefault="00C93134" w:rsidP="0026495C">
      <w:pPr>
        <w:suppressAutoHyphens/>
        <w:spacing w:before="120" w:after="120"/>
        <w:rPr>
          <w:rFonts w:ascii="Times New Roman" w:hAnsi="Times New Roman" w:cs="Times New Roman"/>
          <w:b/>
          <w:bCs/>
          <w:color w:val="auto"/>
          <w:sz w:val="24"/>
          <w:lang w:eastAsia="ar-SA"/>
        </w:rPr>
      </w:pPr>
      <w:r>
        <w:rPr>
          <w:rFonts w:ascii="Times New Roman" w:hAnsi="Times New Roman" w:cs="Times New Roman"/>
          <w:color w:val="auto"/>
          <w:sz w:val="24"/>
          <w:lang w:eastAsia="ar-SA"/>
        </w:rPr>
        <w:lastRenderedPageBreak/>
        <w:t xml:space="preserve">                                                   </w:t>
      </w:r>
      <w:r w:rsidR="008D7959" w:rsidRPr="008D7959">
        <w:rPr>
          <w:rFonts w:ascii="Times New Roman" w:hAnsi="Times New Roman" w:cs="Times New Roman"/>
          <w:b/>
          <w:bCs/>
          <w:color w:val="auto"/>
          <w:sz w:val="24"/>
          <w:lang w:eastAsia="ar-SA"/>
        </w:rPr>
        <w:t>Charakterystyka oceniania:</w:t>
      </w:r>
    </w:p>
    <w:p w14:paraId="5467C3B0" w14:textId="087397DD" w:rsidR="0026495C" w:rsidRPr="002B0EBF" w:rsidRDefault="0026495C" w:rsidP="008D7959">
      <w:pPr>
        <w:suppressAutoHyphens/>
        <w:spacing w:before="120" w:after="120"/>
        <w:ind w:firstLine="426"/>
        <w:jc w:val="both"/>
        <w:rPr>
          <w:rFonts w:ascii="Times New Roman" w:hAnsi="Times New Roman" w:cs="Times New Roman"/>
          <w:b/>
          <w:bCs/>
          <w:color w:val="auto"/>
          <w:sz w:val="24"/>
          <w:lang w:eastAsia="ar-SA"/>
        </w:rPr>
      </w:pPr>
      <w:r w:rsidRPr="002B0EBF">
        <w:rPr>
          <w:rFonts w:ascii="Times New Roman" w:hAnsi="Times New Roman" w:cs="Times New Roman"/>
          <w:color w:val="auto"/>
          <w:sz w:val="24"/>
          <w:lang w:eastAsia="ar-SA"/>
        </w:rPr>
        <w:t xml:space="preserve"> </w:t>
      </w:r>
      <w:bookmarkStart w:id="1" w:name="_Hlk175771142"/>
      <w:r w:rsidRPr="002B0EBF">
        <w:rPr>
          <w:rFonts w:ascii="Times New Roman" w:hAnsi="Times New Roman" w:cs="Times New Roman"/>
          <w:color w:val="auto"/>
          <w:sz w:val="24"/>
          <w:lang w:eastAsia="ar-SA"/>
        </w:rPr>
        <w:t xml:space="preserve">Przedmiotem oceny bieżącej jest określenie poziomu opanowania przez ucznia wiedzy </w:t>
      </w:r>
      <w:r w:rsidR="008D7959">
        <w:rPr>
          <w:rFonts w:ascii="Times New Roman" w:hAnsi="Times New Roman" w:cs="Times New Roman"/>
          <w:color w:val="auto"/>
          <w:sz w:val="24"/>
          <w:lang w:eastAsia="ar-SA"/>
        </w:rPr>
        <w:t xml:space="preserve">                                   </w:t>
      </w:r>
      <w:r w:rsidRPr="002B0EBF">
        <w:rPr>
          <w:rFonts w:ascii="Times New Roman" w:hAnsi="Times New Roman" w:cs="Times New Roman"/>
          <w:color w:val="auto"/>
          <w:sz w:val="24"/>
          <w:lang w:eastAsia="ar-SA"/>
        </w:rPr>
        <w:t>i umiejętności zawartych w podstawie programowej.</w:t>
      </w:r>
      <w:r w:rsidR="00063C1E" w:rsidRPr="002B0EBF">
        <w:rPr>
          <w:rFonts w:ascii="Times New Roman" w:hAnsi="Times New Roman" w:cs="Times New Roman"/>
          <w:color w:val="auto"/>
          <w:sz w:val="24"/>
          <w:lang w:eastAsia="ar-SA"/>
        </w:rPr>
        <w:t xml:space="preserve"> </w:t>
      </w:r>
      <w:bookmarkStart w:id="2" w:name="_Hlk175771324"/>
      <w:r w:rsidR="00063C1E" w:rsidRPr="002B0EBF">
        <w:rPr>
          <w:rFonts w:ascii="Times New Roman" w:hAnsi="Times New Roman" w:cs="Times New Roman"/>
          <w:color w:val="auto"/>
          <w:sz w:val="24"/>
          <w:lang w:eastAsia="ar-SA"/>
        </w:rPr>
        <w:t>W pierwszym semestrze klasy pierwszej nauczyciel może stosować oceny obrazkowe</w:t>
      </w:r>
      <w:bookmarkEnd w:id="2"/>
      <w:r w:rsidR="00063C1E" w:rsidRPr="002B0EBF">
        <w:rPr>
          <w:rFonts w:ascii="Times New Roman" w:hAnsi="Times New Roman" w:cs="Times New Roman"/>
          <w:color w:val="auto"/>
          <w:sz w:val="24"/>
          <w:lang w:eastAsia="ar-SA"/>
        </w:rPr>
        <w:t>. Oceny cząstkowe i końcowe wyrażamy za pomocą skali:</w:t>
      </w:r>
    </w:p>
    <w:p w14:paraId="2BCB0889" w14:textId="32B6C0D4" w:rsidR="0026495C" w:rsidRPr="002B0EBF" w:rsidRDefault="0026495C" w:rsidP="008D7959">
      <w:pPr>
        <w:suppressAutoHyphens/>
        <w:spacing w:before="120" w:after="120"/>
        <w:jc w:val="both"/>
        <w:rPr>
          <w:rFonts w:ascii="Times New Roman" w:hAnsi="Times New Roman" w:cs="Times New Roman"/>
          <w:b/>
          <w:bCs/>
          <w:color w:val="auto"/>
          <w:sz w:val="24"/>
          <w:lang w:eastAsia="ar-SA"/>
        </w:rPr>
      </w:pPr>
      <w:r w:rsidRPr="002B0EBF">
        <w:rPr>
          <w:rFonts w:ascii="Times New Roman" w:hAnsi="Times New Roman" w:cs="Times New Roman"/>
          <w:color w:val="auto"/>
          <w:sz w:val="24"/>
          <w:lang w:eastAsia="ar-SA"/>
        </w:rPr>
        <w:t>(6) –  uczeń otrzymuje wówczas, jeżeli opanował pełny zakres wiedzy i umiejętności określonych programem nauczania danej klasy</w:t>
      </w:r>
      <w:r w:rsidRPr="002B0EBF">
        <w:rPr>
          <w:rFonts w:ascii="Times New Roman" w:hAnsi="Times New Roman" w:cs="Times New Roman"/>
          <w:color w:val="auto"/>
          <w:sz w:val="24"/>
        </w:rPr>
        <w:t>, s</w:t>
      </w:r>
      <w:r w:rsidRPr="002B0EBF">
        <w:rPr>
          <w:rFonts w:ascii="Times New Roman" w:hAnsi="Times New Roman" w:cs="Times New Roman"/>
          <w:color w:val="auto"/>
          <w:sz w:val="24"/>
          <w:lang w:eastAsia="ar-SA"/>
        </w:rPr>
        <w:t>prawnie posługuje się zdobytymi wiadomościami</w:t>
      </w:r>
      <w:r w:rsidR="008D7959">
        <w:rPr>
          <w:rFonts w:ascii="Times New Roman" w:hAnsi="Times New Roman" w:cs="Times New Roman"/>
          <w:color w:val="auto"/>
          <w:sz w:val="24"/>
          <w:lang w:eastAsia="ar-SA"/>
        </w:rPr>
        <w:t xml:space="preserve">                                             </w:t>
      </w:r>
      <w:r w:rsidRPr="002B0EBF">
        <w:rPr>
          <w:rFonts w:ascii="Times New Roman" w:hAnsi="Times New Roman" w:cs="Times New Roman"/>
          <w:color w:val="auto"/>
          <w:sz w:val="24"/>
          <w:lang w:eastAsia="ar-SA"/>
        </w:rPr>
        <w:t xml:space="preserve"> i umiejętnościami w trudnych, nietypowych sytuacjach , potrafi, korzystając z różnych źródeł wiedzy i informacji, rozwijać własne uzdolnienia, samodzielnie rozwiązuje problemy teoretyczne</w:t>
      </w:r>
      <w:r w:rsidR="008D7959">
        <w:rPr>
          <w:rFonts w:ascii="Times New Roman" w:hAnsi="Times New Roman" w:cs="Times New Roman"/>
          <w:color w:val="auto"/>
          <w:sz w:val="24"/>
          <w:lang w:eastAsia="ar-SA"/>
        </w:rPr>
        <w:t xml:space="preserve">                                      </w:t>
      </w:r>
      <w:r w:rsidRPr="002B0EBF">
        <w:rPr>
          <w:rFonts w:ascii="Times New Roman" w:hAnsi="Times New Roman" w:cs="Times New Roman"/>
          <w:color w:val="auto"/>
          <w:sz w:val="24"/>
          <w:lang w:eastAsia="ar-SA"/>
        </w:rPr>
        <w:t xml:space="preserve"> i praktyczne, bierze udział w konkursach;</w:t>
      </w:r>
    </w:p>
    <w:p w14:paraId="27134231" w14:textId="6105D988" w:rsidR="0026495C" w:rsidRPr="002B0EBF" w:rsidRDefault="0026495C" w:rsidP="008D7959">
      <w:pPr>
        <w:suppressAutoHyphens/>
        <w:spacing w:before="120" w:after="120"/>
        <w:jc w:val="both"/>
        <w:rPr>
          <w:rFonts w:ascii="Times New Roman" w:hAnsi="Times New Roman" w:cs="Times New Roman"/>
          <w:b/>
          <w:bCs/>
          <w:color w:val="auto"/>
          <w:sz w:val="24"/>
          <w:lang w:eastAsia="ar-SA"/>
        </w:rPr>
      </w:pPr>
      <w:r w:rsidRPr="002B0EBF">
        <w:rPr>
          <w:rFonts w:ascii="Times New Roman" w:hAnsi="Times New Roman" w:cs="Times New Roman"/>
          <w:color w:val="auto"/>
          <w:sz w:val="24"/>
          <w:lang w:eastAsia="ar-SA"/>
        </w:rPr>
        <w:t>(5) –  uczeń otrzymuje wówczas, jeżeli opanował bardzo dobrze zakres wiedzy i umiejętności określonych programem nauczania danej klasy, sprawnie korzysta z dostępnych źródeł informacji, posługuje się zdobytymi wiadomościami przy rozwiązywaniu nowych zadań i problemów;</w:t>
      </w:r>
    </w:p>
    <w:p w14:paraId="013829DB" w14:textId="77777777" w:rsidR="0026495C" w:rsidRPr="002B0EBF" w:rsidRDefault="0026495C" w:rsidP="008D7959">
      <w:pPr>
        <w:suppressAutoHyphens/>
        <w:spacing w:before="120" w:after="120"/>
        <w:jc w:val="both"/>
        <w:rPr>
          <w:rFonts w:ascii="Times New Roman" w:hAnsi="Times New Roman" w:cs="Times New Roman"/>
          <w:b/>
          <w:bCs/>
          <w:color w:val="auto"/>
          <w:sz w:val="24"/>
          <w:lang w:eastAsia="ar-SA"/>
        </w:rPr>
      </w:pPr>
      <w:r w:rsidRPr="002B0EBF">
        <w:rPr>
          <w:rFonts w:ascii="Times New Roman" w:hAnsi="Times New Roman" w:cs="Times New Roman"/>
          <w:color w:val="auto"/>
          <w:sz w:val="24"/>
          <w:lang w:eastAsia="ar-SA"/>
        </w:rPr>
        <w:t>(4) –  uczeń otrzymuje za poprawne stosowanie zdobytych wiadomości i umiejętności, posiada wiedzę i umiejętności pozwalające na samodzielne rozwiązywanie typowych zadań, a trudniejsze wykonuje (pod kierunkiem nauczyciela) z niewielką pomocą nauczyciela, popełnia nieliczne błędy;</w:t>
      </w:r>
    </w:p>
    <w:p w14:paraId="137A9130" w14:textId="7570BE0F" w:rsidR="0026495C" w:rsidRPr="002B0EBF" w:rsidRDefault="0026495C" w:rsidP="008D7959">
      <w:pPr>
        <w:suppressAutoHyphens/>
        <w:spacing w:before="120" w:after="120"/>
        <w:jc w:val="both"/>
        <w:rPr>
          <w:rFonts w:ascii="Times New Roman" w:hAnsi="Times New Roman" w:cs="Times New Roman"/>
          <w:b/>
          <w:bCs/>
          <w:color w:val="auto"/>
          <w:sz w:val="24"/>
          <w:lang w:eastAsia="ar-SA"/>
        </w:rPr>
      </w:pPr>
      <w:r w:rsidRPr="002B0EBF">
        <w:rPr>
          <w:rFonts w:ascii="Times New Roman" w:hAnsi="Times New Roman" w:cs="Times New Roman"/>
          <w:color w:val="auto"/>
          <w:sz w:val="24"/>
          <w:lang w:eastAsia="ar-SA"/>
        </w:rPr>
        <w:t xml:space="preserve"> (3) –  uczeń otrzymuje wówczas, jeżeli posiada wiedzę i umiejętności niezbędne na danym i na kolejnych etapach kształcenia, pozwalające na rozumienie podstawowych zagadnień, potrafi wykonać proste zadania teoretyczne i praktyczne o niewielkim stopniu trudności, wyrywkowo stosuje wiedzę w typowych sytuacjach, czasami wymaga i oczekuje pomocy nauczyciela przy wykonywaniu zadań, często popełnia błędy. </w:t>
      </w:r>
    </w:p>
    <w:p w14:paraId="60208792" w14:textId="464123CB" w:rsidR="0026495C" w:rsidRPr="002B0EBF" w:rsidRDefault="0026495C" w:rsidP="008D7959">
      <w:pPr>
        <w:suppressAutoHyphens/>
        <w:spacing w:before="120" w:after="120"/>
        <w:jc w:val="both"/>
        <w:rPr>
          <w:rFonts w:ascii="Times New Roman" w:hAnsi="Times New Roman" w:cs="Times New Roman"/>
          <w:b/>
          <w:bCs/>
          <w:color w:val="auto"/>
          <w:sz w:val="24"/>
          <w:lang w:eastAsia="ar-SA"/>
        </w:rPr>
      </w:pPr>
      <w:r w:rsidRPr="002B0EBF">
        <w:rPr>
          <w:rFonts w:ascii="Times New Roman" w:hAnsi="Times New Roman" w:cs="Times New Roman"/>
          <w:color w:val="auto"/>
          <w:sz w:val="24"/>
          <w:lang w:eastAsia="ar-SA"/>
        </w:rPr>
        <w:t>(2) –  uczeń otrzymuje wówczas, jeżeli posiada minimalną wiedzę i umiejętności pozwalające na wykonanie przy pomocy nauczyciela prostych poleceń wymagających zastosowania podstawowych umiejętności, wymaga dodatkowego wyjaśnienia sposobu pracy, nie przestrzega limitów czasowych</w:t>
      </w:r>
      <w:r w:rsidR="008D7959">
        <w:rPr>
          <w:rFonts w:ascii="Times New Roman" w:hAnsi="Times New Roman" w:cs="Times New Roman"/>
          <w:color w:val="auto"/>
          <w:sz w:val="24"/>
          <w:lang w:eastAsia="ar-SA"/>
        </w:rPr>
        <w:t xml:space="preserve">                </w:t>
      </w:r>
      <w:r w:rsidRPr="002B0EBF">
        <w:rPr>
          <w:rFonts w:ascii="Times New Roman" w:hAnsi="Times New Roman" w:cs="Times New Roman"/>
          <w:color w:val="auto"/>
          <w:sz w:val="24"/>
          <w:lang w:eastAsia="ar-SA"/>
        </w:rPr>
        <w:t xml:space="preserve"> i często nie kończy rozpoczętych działań, popełnia liczne błędy;</w:t>
      </w:r>
    </w:p>
    <w:p w14:paraId="5AFDE186" w14:textId="04081DA8" w:rsidR="0026495C" w:rsidRPr="002B0EBF" w:rsidRDefault="0026495C" w:rsidP="008D7959">
      <w:pPr>
        <w:suppressAutoHyphens/>
        <w:spacing w:before="120" w:after="120"/>
        <w:jc w:val="both"/>
        <w:rPr>
          <w:rFonts w:ascii="Times New Roman" w:hAnsi="Times New Roman" w:cs="Times New Roman"/>
          <w:color w:val="auto"/>
          <w:sz w:val="24"/>
          <w:lang w:eastAsia="ar-SA"/>
        </w:rPr>
      </w:pPr>
      <w:r w:rsidRPr="002B0EBF">
        <w:rPr>
          <w:rFonts w:ascii="Times New Roman" w:hAnsi="Times New Roman" w:cs="Times New Roman"/>
          <w:color w:val="auto"/>
          <w:sz w:val="24"/>
          <w:lang w:eastAsia="ar-SA"/>
        </w:rPr>
        <w:t>(1) –  uczeń otrzymuje wówczas, jeżeli nie jest w stanie wykonać zadania o niewielkim stopniu trudności, odmawia wykonania zadania, nie próbuje podjąć żadnego wysiłku</w:t>
      </w:r>
      <w:bookmarkEnd w:id="1"/>
      <w:r w:rsidRPr="002B0EBF">
        <w:rPr>
          <w:rFonts w:ascii="Times New Roman" w:hAnsi="Times New Roman" w:cs="Times New Roman"/>
          <w:color w:val="auto"/>
          <w:sz w:val="24"/>
          <w:lang w:eastAsia="ar-SA"/>
        </w:rPr>
        <w:t>.</w:t>
      </w:r>
    </w:p>
    <w:p w14:paraId="58C1CAB0" w14:textId="442775D6" w:rsidR="0026495C" w:rsidRPr="002B0EBF" w:rsidRDefault="0026495C" w:rsidP="008D7959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color w:val="auto"/>
          <w:sz w:val="24"/>
          <w:lang w:eastAsia="ar-SA"/>
        </w:rPr>
      </w:pPr>
      <w:bookmarkStart w:id="3" w:name="_Hlk175771246"/>
      <w:r w:rsidRPr="002B0EBF">
        <w:rPr>
          <w:rFonts w:ascii="Times New Roman" w:hAnsi="Times New Roman" w:cs="Times New Roman"/>
          <w:color w:val="auto"/>
          <w:sz w:val="24"/>
          <w:lang w:eastAsia="ar-SA"/>
        </w:rPr>
        <w:tab/>
        <w:t>Podczas zajęć uczeń otrzymuje ustną lub pisemną informację zwrotną dotyczącą tego, co poprawnie wykonał, co osiągnął oraz co poprawić, co udoskonalić, nad czym jeszcze powinien popracować. Informacja zwrotna w formie ustnej: przekazywana jest uczniowi w trakcie wykonywania zadania lub tuż po jego wykonaniu</w:t>
      </w:r>
      <w:bookmarkEnd w:id="3"/>
      <w:r w:rsidR="00063C1E" w:rsidRPr="002B0EBF">
        <w:rPr>
          <w:rFonts w:ascii="Times New Roman" w:hAnsi="Times New Roman" w:cs="Times New Roman"/>
          <w:color w:val="auto"/>
          <w:sz w:val="24"/>
          <w:lang w:eastAsia="ar-SA"/>
        </w:rPr>
        <w:t>.</w:t>
      </w:r>
    </w:p>
    <w:p w14:paraId="6A48B0A9" w14:textId="3A90732A" w:rsidR="0026495C" w:rsidRPr="002B0EBF" w:rsidRDefault="0026495C" w:rsidP="008D7959">
      <w:pPr>
        <w:suppressAutoHyphens/>
        <w:spacing w:before="120" w:after="120"/>
        <w:ind w:firstLine="426"/>
        <w:jc w:val="both"/>
        <w:rPr>
          <w:rFonts w:ascii="Times New Roman" w:hAnsi="Times New Roman" w:cs="Times New Roman"/>
          <w:color w:val="auto"/>
          <w:sz w:val="24"/>
          <w:lang w:eastAsia="ar-SA"/>
        </w:rPr>
      </w:pPr>
      <w:bookmarkStart w:id="4" w:name="_Hlk175771708"/>
      <w:r w:rsidRPr="002B0EBF">
        <w:rPr>
          <w:rFonts w:ascii="Times New Roman" w:hAnsi="Times New Roman" w:cs="Times New Roman"/>
          <w:color w:val="auto"/>
          <w:sz w:val="24"/>
          <w:lang w:eastAsia="ar-SA"/>
        </w:rPr>
        <w:t xml:space="preserve">Dopuszcza się stosowanie znaków + (plus) oraz – (minus) przy wystawianiu bieżących ocen cząstkowych. Ocenę z plusem otrzymuje uczeń przekraczający wymogi określone na daną ocenę. Ocenę z minusem otrzymuje uczeń nie spełniający w pełni wymogów na daną ocenę. </w:t>
      </w:r>
      <w:bookmarkEnd w:id="4"/>
    </w:p>
    <w:p w14:paraId="6496467F" w14:textId="77777777" w:rsidR="0026495C" w:rsidRPr="002B0EBF" w:rsidRDefault="0026495C" w:rsidP="00C93134">
      <w:pPr>
        <w:suppressAutoHyphens/>
        <w:spacing w:before="120" w:after="120"/>
        <w:rPr>
          <w:rFonts w:ascii="Times New Roman" w:hAnsi="Times New Roman" w:cs="Times New Roman"/>
          <w:color w:val="auto"/>
          <w:sz w:val="24"/>
          <w:lang w:eastAsia="ar-SA"/>
        </w:rPr>
      </w:pPr>
    </w:p>
    <w:p w14:paraId="4F71EA8A" w14:textId="77777777" w:rsidR="00C93134" w:rsidRDefault="002B0EBF" w:rsidP="002B0EBF">
      <w:pPr>
        <w:pStyle w:val="Akapitzlist"/>
        <w:ind w:right="8"/>
        <w:rPr>
          <w:b/>
          <w:sz w:val="32"/>
        </w:rPr>
      </w:pPr>
      <w:r>
        <w:rPr>
          <w:b/>
          <w:sz w:val="32"/>
        </w:rPr>
        <w:t xml:space="preserve">  </w:t>
      </w:r>
    </w:p>
    <w:p w14:paraId="026BB250" w14:textId="77777777" w:rsidR="00C93134" w:rsidRDefault="00C93134" w:rsidP="002B0EBF">
      <w:pPr>
        <w:pStyle w:val="Akapitzlist"/>
        <w:ind w:right="8"/>
        <w:rPr>
          <w:b/>
          <w:sz w:val="32"/>
        </w:rPr>
      </w:pPr>
    </w:p>
    <w:p w14:paraId="526EE61C" w14:textId="77777777" w:rsidR="00C93134" w:rsidRDefault="00C93134" w:rsidP="002B0EBF">
      <w:pPr>
        <w:pStyle w:val="Akapitzlist"/>
        <w:ind w:right="8"/>
        <w:rPr>
          <w:b/>
          <w:sz w:val="32"/>
        </w:rPr>
      </w:pPr>
    </w:p>
    <w:p w14:paraId="688A9819" w14:textId="77777777" w:rsidR="006D5603" w:rsidRDefault="006D5603" w:rsidP="002B0EBF">
      <w:pPr>
        <w:pStyle w:val="Akapitzlist"/>
        <w:ind w:right="8"/>
        <w:rPr>
          <w:b/>
          <w:sz w:val="32"/>
        </w:rPr>
      </w:pPr>
    </w:p>
    <w:p w14:paraId="2D8218C2" w14:textId="77777777" w:rsidR="00C93134" w:rsidRDefault="00C93134" w:rsidP="002B0EBF">
      <w:pPr>
        <w:pStyle w:val="Akapitzlist"/>
        <w:ind w:right="8"/>
        <w:rPr>
          <w:b/>
          <w:sz w:val="32"/>
        </w:rPr>
      </w:pPr>
    </w:p>
    <w:p w14:paraId="619A44B3" w14:textId="77777777" w:rsidR="00C93134" w:rsidRDefault="00C93134" w:rsidP="002B0EBF">
      <w:pPr>
        <w:pStyle w:val="Akapitzlist"/>
        <w:ind w:right="8"/>
        <w:rPr>
          <w:b/>
          <w:sz w:val="32"/>
        </w:rPr>
      </w:pPr>
    </w:p>
    <w:p w14:paraId="7D525237" w14:textId="7EDB3AD2" w:rsidR="002B0EBF" w:rsidRPr="00A10DD2" w:rsidRDefault="002B0EBF" w:rsidP="002B0EBF">
      <w:pPr>
        <w:pStyle w:val="Akapitzlist"/>
        <w:ind w:right="8"/>
        <w:rPr>
          <w:b/>
          <w:sz w:val="28"/>
          <w:szCs w:val="28"/>
        </w:rPr>
      </w:pPr>
      <w:r>
        <w:rPr>
          <w:b/>
          <w:sz w:val="32"/>
        </w:rPr>
        <w:lastRenderedPageBreak/>
        <w:t xml:space="preserve"> </w:t>
      </w:r>
      <w:r w:rsidRPr="00A10DD2">
        <w:rPr>
          <w:b/>
          <w:sz w:val="28"/>
          <w:szCs w:val="28"/>
        </w:rPr>
        <w:t>PRZEDMIOTOWY SYSTEM OCENIANIA Z RELIGII</w:t>
      </w:r>
      <w:r w:rsidR="00A10DD2" w:rsidRPr="00A10DD2">
        <w:rPr>
          <w:b/>
          <w:sz w:val="28"/>
          <w:szCs w:val="28"/>
        </w:rPr>
        <w:t xml:space="preserve"> katolickiej</w:t>
      </w:r>
      <w:r w:rsidRPr="00A10DD2">
        <w:rPr>
          <w:b/>
          <w:sz w:val="28"/>
          <w:szCs w:val="28"/>
        </w:rPr>
        <w:t xml:space="preserve">  </w:t>
      </w:r>
    </w:p>
    <w:p w14:paraId="5A28FEE4" w14:textId="36C10AFA" w:rsidR="002B0EBF" w:rsidRPr="002B0EBF" w:rsidRDefault="002B0EBF" w:rsidP="002B0EBF">
      <w:pPr>
        <w:pStyle w:val="Akapitzlist"/>
        <w:ind w:right="8"/>
        <w:rPr>
          <w:b/>
          <w:sz w:val="32"/>
        </w:rPr>
      </w:pPr>
      <w:r>
        <w:rPr>
          <w:b/>
          <w:sz w:val="32"/>
        </w:rPr>
        <w:t xml:space="preserve">                                                 </w:t>
      </w:r>
      <w:r w:rsidRPr="002B0EBF">
        <w:rPr>
          <w:b/>
          <w:sz w:val="32"/>
        </w:rPr>
        <w:t>Klasy I-III</w:t>
      </w:r>
    </w:p>
    <w:p w14:paraId="2EC61632" w14:textId="55C6B63E" w:rsidR="000A0910" w:rsidRDefault="000A0910" w:rsidP="00A10DD2">
      <w:pPr>
        <w:spacing w:after="31"/>
        <w:rPr>
          <w:rFonts w:ascii="Times New Roman" w:hAnsi="Times New Roman" w:cs="Times New Roman"/>
          <w:color w:val="auto"/>
          <w:sz w:val="24"/>
        </w:rPr>
      </w:pPr>
    </w:p>
    <w:p w14:paraId="169550C8" w14:textId="77777777" w:rsidR="00A10DD2" w:rsidRPr="002B0EBF" w:rsidRDefault="00A10DD2" w:rsidP="00A10DD2">
      <w:pPr>
        <w:spacing w:after="31"/>
        <w:rPr>
          <w:rFonts w:ascii="Times New Roman" w:hAnsi="Times New Roman" w:cs="Times New Roman"/>
          <w:color w:val="auto"/>
          <w:sz w:val="24"/>
        </w:rPr>
      </w:pPr>
    </w:p>
    <w:p w14:paraId="54417420" w14:textId="77777777" w:rsidR="00063C1E" w:rsidRPr="002B0EBF" w:rsidRDefault="00755158" w:rsidP="00063C1E">
      <w:pPr>
        <w:spacing w:after="15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b/>
          <w:color w:val="auto"/>
          <w:sz w:val="24"/>
        </w:rPr>
        <w:t xml:space="preserve">                                          </w:t>
      </w:r>
      <w:r w:rsidR="00063C1E" w:rsidRPr="002B0EBF">
        <w:rPr>
          <w:rFonts w:ascii="Times New Roman" w:eastAsia="Times New Roman" w:hAnsi="Times New Roman" w:cs="Times New Roman"/>
          <w:b/>
          <w:color w:val="auto"/>
          <w:sz w:val="24"/>
        </w:rPr>
        <w:t>Ocenianie ma na celu:</w:t>
      </w:r>
      <w:r w:rsidR="00063C1E" w:rsidRPr="002B0EBF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6E10D154" w14:textId="77777777" w:rsidR="00063C1E" w:rsidRPr="002B0EBF" w:rsidRDefault="00063C1E" w:rsidP="00063C1E">
      <w:pPr>
        <w:numPr>
          <w:ilvl w:val="0"/>
          <w:numId w:val="5"/>
        </w:numPr>
        <w:spacing w:after="11" w:line="248" w:lineRule="auto"/>
        <w:ind w:hanging="584"/>
        <w:jc w:val="both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informowanie ucznia o poziomie jego osiągnięć edukacyjnych, </w:t>
      </w:r>
    </w:p>
    <w:p w14:paraId="163B7E53" w14:textId="77777777" w:rsidR="00063C1E" w:rsidRPr="002B0EBF" w:rsidRDefault="00063C1E" w:rsidP="00063C1E">
      <w:pPr>
        <w:numPr>
          <w:ilvl w:val="0"/>
          <w:numId w:val="5"/>
        </w:numPr>
        <w:spacing w:after="11" w:line="248" w:lineRule="auto"/>
        <w:ind w:hanging="584"/>
        <w:jc w:val="both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motywowanie ucznia do dalszej pracy, </w:t>
      </w:r>
    </w:p>
    <w:p w14:paraId="036A04E8" w14:textId="77777777" w:rsidR="00063C1E" w:rsidRPr="002B0EBF" w:rsidRDefault="00063C1E" w:rsidP="00063C1E">
      <w:pPr>
        <w:numPr>
          <w:ilvl w:val="0"/>
          <w:numId w:val="5"/>
        </w:numPr>
        <w:spacing w:after="34" w:line="248" w:lineRule="auto"/>
        <w:ind w:hanging="584"/>
        <w:jc w:val="both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pomaganie uczniowi w samodzielnym planowaniu jego rozwoju, </w:t>
      </w:r>
    </w:p>
    <w:p w14:paraId="154AE817" w14:textId="61574CF3" w:rsidR="00063C1E" w:rsidRPr="002B0EBF" w:rsidRDefault="00063C1E" w:rsidP="00063C1E">
      <w:pPr>
        <w:numPr>
          <w:ilvl w:val="0"/>
          <w:numId w:val="5"/>
        </w:numPr>
        <w:spacing w:after="34" w:line="248" w:lineRule="auto"/>
        <w:ind w:hanging="584"/>
        <w:jc w:val="both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systematyczne informowanie rodziców (prawnych opiekunów) o postępach, trudnościach         </w:t>
      </w:r>
      <w:r w:rsidR="002B0EBF">
        <w:rPr>
          <w:rFonts w:ascii="Times New Roman" w:eastAsia="Times New Roman" w:hAnsi="Times New Roman" w:cs="Times New Roman"/>
          <w:color w:val="auto"/>
          <w:sz w:val="24"/>
        </w:rPr>
        <w:t xml:space="preserve">                 </w:t>
      </w: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 i specjalnych uzdolnieniach ucznia, </w:t>
      </w:r>
    </w:p>
    <w:p w14:paraId="75B6697B" w14:textId="38E0394C" w:rsidR="00063C1E" w:rsidRPr="008E37A5" w:rsidRDefault="008E37A5" w:rsidP="008E37A5">
      <w:pPr>
        <w:spacing w:after="24"/>
        <w:rPr>
          <w:sz w:val="24"/>
        </w:rPr>
      </w:pPr>
      <w:r>
        <w:rPr>
          <w:sz w:val="24"/>
        </w:rPr>
        <w:t>e)</w:t>
      </w:r>
      <w:r w:rsidRPr="008E37A5">
        <w:rPr>
          <w:rFonts w:ascii="Times New Roman" w:hAnsi="Times New Roman" w:cs="Times New Roman"/>
          <w:sz w:val="24"/>
        </w:rPr>
        <w:t xml:space="preserve"> </w:t>
      </w:r>
      <w:r w:rsidR="00063C1E" w:rsidRPr="008E37A5">
        <w:rPr>
          <w:rFonts w:ascii="Times New Roman" w:hAnsi="Times New Roman" w:cs="Times New Roman"/>
          <w:sz w:val="24"/>
        </w:rPr>
        <w:t>umożliwienie nauczycielom doskonalenia organizacji i metod pracy dydaktycznowychowawczej</w:t>
      </w:r>
    </w:p>
    <w:p w14:paraId="56314901" w14:textId="5F8C3ED7" w:rsidR="000A0910" w:rsidRPr="002B0EBF" w:rsidRDefault="00755158" w:rsidP="00C93134">
      <w:pPr>
        <w:spacing w:after="24"/>
        <w:jc w:val="center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b/>
          <w:color w:val="auto"/>
          <w:sz w:val="24"/>
        </w:rPr>
        <w:t>Ocenianie z religii obowiązują poniższe zasady:</w:t>
      </w:r>
    </w:p>
    <w:p w14:paraId="3BCA873A" w14:textId="77777777" w:rsidR="000A0910" w:rsidRPr="002B0EBF" w:rsidRDefault="004E10EA">
      <w:pPr>
        <w:numPr>
          <w:ilvl w:val="0"/>
          <w:numId w:val="1"/>
        </w:numPr>
        <w:spacing w:after="34" w:line="248" w:lineRule="auto"/>
        <w:ind w:hanging="360"/>
        <w:jc w:val="both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Obiektywność – zastosowanie jednolitych norm i kryteriów oceniania. </w:t>
      </w:r>
    </w:p>
    <w:p w14:paraId="63B28A12" w14:textId="77777777" w:rsidR="000A0910" w:rsidRPr="002B0EBF" w:rsidRDefault="004E10EA">
      <w:pPr>
        <w:numPr>
          <w:ilvl w:val="0"/>
          <w:numId w:val="1"/>
        </w:numPr>
        <w:spacing w:after="34" w:line="248" w:lineRule="auto"/>
        <w:ind w:hanging="360"/>
        <w:jc w:val="both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Jawność – podawanie na bieżąco wyników pracy ucznia (rodzicom na ich zapotrzebowanie lub gdy zaistnieje taka potrzeba ze strony szkoły). </w:t>
      </w:r>
    </w:p>
    <w:p w14:paraId="5367B1C0" w14:textId="77777777" w:rsidR="000A0910" w:rsidRPr="002B0EBF" w:rsidRDefault="004E10EA">
      <w:pPr>
        <w:numPr>
          <w:ilvl w:val="0"/>
          <w:numId w:val="1"/>
        </w:numPr>
        <w:spacing w:after="11" w:line="248" w:lineRule="auto"/>
        <w:ind w:hanging="360"/>
        <w:jc w:val="both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Instruktywność – wskazanie na wynikające braki. </w:t>
      </w:r>
    </w:p>
    <w:p w14:paraId="36717AF6" w14:textId="31055CBE" w:rsidR="00755158" w:rsidRPr="002B0EBF" w:rsidRDefault="004E10EA" w:rsidP="00755158">
      <w:pPr>
        <w:numPr>
          <w:ilvl w:val="0"/>
          <w:numId w:val="1"/>
        </w:numPr>
        <w:spacing w:after="11" w:line="248" w:lineRule="auto"/>
        <w:ind w:hanging="360"/>
        <w:jc w:val="both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>Mobilizacja do dalszej pracy</w:t>
      </w:r>
      <w:r w:rsidR="00755158" w:rsidRPr="002B0EBF">
        <w:rPr>
          <w:rFonts w:ascii="Times New Roman" w:eastAsia="Times New Roman" w:hAnsi="Times New Roman" w:cs="Times New Roman"/>
          <w:color w:val="auto"/>
          <w:sz w:val="24"/>
        </w:rPr>
        <w:t xml:space="preserve">. </w:t>
      </w:r>
    </w:p>
    <w:p w14:paraId="24D6036F" w14:textId="2BB9D46F" w:rsidR="000A0910" w:rsidRPr="002B0EBF" w:rsidRDefault="00755158" w:rsidP="00755158">
      <w:pPr>
        <w:spacing w:after="24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hAnsi="Times New Roman" w:cs="Times New Roman"/>
          <w:color w:val="auto"/>
          <w:sz w:val="24"/>
        </w:rPr>
        <w:t xml:space="preserve">                                                    </w:t>
      </w:r>
      <w:r w:rsidRPr="002B0EBF">
        <w:rPr>
          <w:rFonts w:ascii="Times New Roman" w:eastAsia="Times New Roman" w:hAnsi="Times New Roman" w:cs="Times New Roman"/>
          <w:b/>
          <w:color w:val="auto"/>
          <w:sz w:val="24"/>
        </w:rPr>
        <w:t>Metody kontroli i ocen:</w:t>
      </w: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414E88E6" w14:textId="6FDF3E8D" w:rsidR="000A0910" w:rsidRPr="002B0EBF" w:rsidRDefault="004E10EA">
      <w:pPr>
        <w:numPr>
          <w:ilvl w:val="0"/>
          <w:numId w:val="2"/>
        </w:numPr>
        <w:spacing w:after="34" w:line="248" w:lineRule="auto"/>
        <w:ind w:hanging="360"/>
        <w:jc w:val="both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Konwencjonalne (bieżąca kontrola, prace pisemne, posługiwanie się książką, ćwiczenia praktyczne, kontrola graficzna, obserwacja uczniów w toku ich pracy itp.). </w:t>
      </w:r>
    </w:p>
    <w:p w14:paraId="7CE6B5A5" w14:textId="77777777" w:rsidR="000A0910" w:rsidRPr="002B0EBF" w:rsidRDefault="004E10EA">
      <w:pPr>
        <w:numPr>
          <w:ilvl w:val="0"/>
          <w:numId w:val="2"/>
        </w:numPr>
        <w:spacing w:after="34" w:line="248" w:lineRule="auto"/>
        <w:ind w:hanging="360"/>
        <w:jc w:val="both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Techniczne sposoby kontrolowania procesu dydaktycznego (kontrola i ocena pracy przy pomocy zróżnicowanych zadań testowych). </w:t>
      </w:r>
    </w:p>
    <w:p w14:paraId="7F75FFA3" w14:textId="4337B4CC" w:rsidR="000A0910" w:rsidRPr="002B0EBF" w:rsidRDefault="004E10EA" w:rsidP="00755158">
      <w:pPr>
        <w:spacing w:after="0"/>
        <w:ind w:left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  </w:t>
      </w:r>
      <w:r w:rsidR="00755158" w:rsidRPr="002B0EBF">
        <w:rPr>
          <w:rFonts w:ascii="Times New Roman" w:hAnsi="Times New Roman" w:cs="Times New Roman"/>
          <w:color w:val="auto"/>
          <w:sz w:val="24"/>
        </w:rPr>
        <w:t xml:space="preserve">                                             </w:t>
      </w:r>
      <w:r w:rsidRPr="002B0EBF">
        <w:rPr>
          <w:rFonts w:ascii="Times New Roman" w:eastAsia="Times New Roman" w:hAnsi="Times New Roman" w:cs="Times New Roman"/>
          <w:b/>
          <w:color w:val="auto"/>
          <w:sz w:val="24"/>
        </w:rPr>
        <w:t>Sposoby oceniania:</w:t>
      </w: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6CDD186F" w14:textId="1EFC5DFF" w:rsidR="000A0910" w:rsidRPr="002B0EBF" w:rsidRDefault="004E10EA">
      <w:pPr>
        <w:spacing w:after="11" w:line="248" w:lineRule="auto"/>
        <w:ind w:left="370" w:hanging="10"/>
        <w:jc w:val="both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Wartościowanie </w:t>
      </w:r>
      <w:r w:rsidR="00755158" w:rsidRPr="002B0EBF">
        <w:rPr>
          <w:rFonts w:ascii="Times New Roman" w:eastAsia="Times New Roman" w:hAnsi="Times New Roman" w:cs="Times New Roman"/>
          <w:color w:val="auto"/>
          <w:sz w:val="24"/>
        </w:rPr>
        <w:t xml:space="preserve">symbolem, </w:t>
      </w: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gestem, słowem, mimiką, stopniem. </w:t>
      </w:r>
    </w:p>
    <w:p w14:paraId="72CE7200" w14:textId="1E2F5AF3" w:rsidR="000A0910" w:rsidRPr="002B0EBF" w:rsidRDefault="004E10EA" w:rsidP="00755158">
      <w:pPr>
        <w:spacing w:after="26"/>
        <w:ind w:left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755158" w:rsidRPr="002B0EBF">
        <w:rPr>
          <w:rFonts w:ascii="Times New Roman" w:hAnsi="Times New Roman" w:cs="Times New Roman"/>
          <w:color w:val="auto"/>
          <w:sz w:val="24"/>
        </w:rPr>
        <w:t xml:space="preserve">                                            </w:t>
      </w:r>
      <w:r w:rsidRPr="002B0EBF">
        <w:rPr>
          <w:rFonts w:ascii="Times New Roman" w:eastAsia="Times New Roman" w:hAnsi="Times New Roman" w:cs="Times New Roman"/>
          <w:b/>
          <w:color w:val="auto"/>
          <w:sz w:val="24"/>
        </w:rPr>
        <w:t>Elementy wchodzące w zakres oceny z religii:</w:t>
      </w: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74F85F1C" w14:textId="77777777" w:rsidR="000A0910" w:rsidRPr="002B0EBF" w:rsidRDefault="004E10EA">
      <w:pPr>
        <w:numPr>
          <w:ilvl w:val="0"/>
          <w:numId w:val="3"/>
        </w:numPr>
        <w:spacing w:after="11" w:line="248" w:lineRule="auto"/>
        <w:ind w:hanging="360"/>
        <w:jc w:val="both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Ilość i jakość prezentowanych wiadomości. </w:t>
      </w:r>
    </w:p>
    <w:p w14:paraId="7765B1C6" w14:textId="77777777" w:rsidR="000A0910" w:rsidRPr="002B0EBF" w:rsidRDefault="004E10EA">
      <w:pPr>
        <w:numPr>
          <w:ilvl w:val="0"/>
          <w:numId w:val="3"/>
        </w:numPr>
        <w:spacing w:after="11" w:line="248" w:lineRule="auto"/>
        <w:ind w:hanging="360"/>
        <w:jc w:val="both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Zainteresowanie przedmiotem. </w:t>
      </w:r>
    </w:p>
    <w:p w14:paraId="1361FBD5" w14:textId="77777777" w:rsidR="000A0910" w:rsidRPr="002B0EBF" w:rsidRDefault="004E10EA">
      <w:pPr>
        <w:numPr>
          <w:ilvl w:val="0"/>
          <w:numId w:val="3"/>
        </w:numPr>
        <w:spacing w:after="34" w:line="248" w:lineRule="auto"/>
        <w:ind w:hanging="360"/>
        <w:jc w:val="both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Stosunek do przedmiotu. </w:t>
      </w:r>
    </w:p>
    <w:p w14:paraId="3106DA72" w14:textId="77777777" w:rsidR="000A0910" w:rsidRPr="002B0EBF" w:rsidRDefault="004E10EA">
      <w:pPr>
        <w:numPr>
          <w:ilvl w:val="0"/>
          <w:numId w:val="3"/>
        </w:numPr>
        <w:spacing w:after="34" w:line="248" w:lineRule="auto"/>
        <w:ind w:hanging="360"/>
        <w:jc w:val="both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Pilność i systematyczność. </w:t>
      </w:r>
    </w:p>
    <w:p w14:paraId="6EF70680" w14:textId="77777777" w:rsidR="000A0910" w:rsidRPr="002B0EBF" w:rsidRDefault="004E10EA">
      <w:pPr>
        <w:numPr>
          <w:ilvl w:val="0"/>
          <w:numId w:val="3"/>
        </w:numPr>
        <w:spacing w:after="11" w:line="248" w:lineRule="auto"/>
        <w:ind w:hanging="360"/>
        <w:jc w:val="both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Umiejętność zastosowania poznanych wiadomości w życiu. </w:t>
      </w:r>
    </w:p>
    <w:p w14:paraId="15C15A75" w14:textId="77777777" w:rsidR="000A0910" w:rsidRPr="002B0EBF" w:rsidRDefault="004E10EA">
      <w:pPr>
        <w:numPr>
          <w:ilvl w:val="0"/>
          <w:numId w:val="3"/>
        </w:numPr>
        <w:spacing w:after="11" w:line="248" w:lineRule="auto"/>
        <w:ind w:hanging="360"/>
        <w:jc w:val="both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Postawa. </w:t>
      </w:r>
    </w:p>
    <w:p w14:paraId="35C3B3A0" w14:textId="568F28BE" w:rsidR="00755158" w:rsidRPr="002B0EBF" w:rsidRDefault="004E10EA" w:rsidP="00755158">
      <w:pPr>
        <w:spacing w:after="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  </w:t>
      </w:r>
      <w:r w:rsidR="00755158" w:rsidRPr="002B0EBF">
        <w:rPr>
          <w:rFonts w:ascii="Times New Roman" w:hAnsi="Times New Roman" w:cs="Times New Roman"/>
          <w:color w:val="auto"/>
          <w:sz w:val="24"/>
        </w:rPr>
        <w:t xml:space="preserve">                                                    </w:t>
      </w:r>
      <w:r w:rsidR="00755158" w:rsidRPr="002B0EBF">
        <w:rPr>
          <w:rFonts w:ascii="Times New Roman" w:eastAsia="Times New Roman" w:hAnsi="Times New Roman" w:cs="Times New Roman"/>
          <w:b/>
          <w:color w:val="auto"/>
          <w:sz w:val="24"/>
        </w:rPr>
        <w:t>Ocenianie z religii obowiązują cechuje:</w:t>
      </w:r>
      <w:r w:rsidR="00755158" w:rsidRPr="002B0EBF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6E25B15A" w14:textId="2FCEC95B" w:rsidR="000A0910" w:rsidRPr="002B0EBF" w:rsidRDefault="00755158" w:rsidP="002B0EBF">
      <w:pPr>
        <w:spacing w:after="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Kontrola i ocena w religii nie dotyczy wyłącznie sprawdzenia wiadomości, lecz także wartościowania umiejętności, postaw, zdolności twórczych, rozwoju zainteresowań, motywacji uczenia się, a głównie kształtowania cech charakteru, woli, odpowiedzialności za swoje czyny, dokładności, wytrwałości, pracowitości, kultury osobistej, zgodności postępowania ze swoją wiarą     </w:t>
      </w:r>
    </w:p>
    <w:p w14:paraId="025A11F2" w14:textId="7D798239" w:rsidR="000A0910" w:rsidRPr="002B0EBF" w:rsidRDefault="004E10EA" w:rsidP="002B0EBF">
      <w:pPr>
        <w:spacing w:after="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546F1FAB" w14:textId="0E187198" w:rsidR="000A0910" w:rsidRPr="002B0EBF" w:rsidRDefault="00063C1E">
      <w:pPr>
        <w:spacing w:after="24"/>
        <w:ind w:left="-5" w:hanging="1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b/>
          <w:color w:val="auto"/>
          <w:sz w:val="24"/>
        </w:rPr>
        <w:t xml:space="preserve">                                                                   Klasyfikacja:</w:t>
      </w: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263DFB48" w14:textId="3794328E" w:rsidR="000A0910" w:rsidRPr="002B0EBF" w:rsidRDefault="004E10EA" w:rsidP="00C93134">
      <w:pPr>
        <w:spacing w:after="34" w:line="248" w:lineRule="auto"/>
        <w:ind w:left="-5" w:hanging="10"/>
        <w:jc w:val="both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   Uczeń może być nieklasyfikowany z religii, jeżeli brak jest podstaw do ustalenia oceny klasyfikacyjnej z powodu nieobecności ucznia na zajęciach edukacyjnych przekraczającej połowę czasu przeznaczonego na te zajęcia w szkolnym planie edukacji. Uczeń nieklasyfikowany z powodu usprawiedliwionej nieobecności może zdawać egzamin klasyfikacyjny. </w:t>
      </w:r>
    </w:p>
    <w:p w14:paraId="32DDCD14" w14:textId="77777777" w:rsidR="000A0910" w:rsidRDefault="004E10EA">
      <w:pPr>
        <w:spacing w:after="28"/>
        <w:rPr>
          <w:rFonts w:ascii="Times New Roman" w:eastAsia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7E435633" w14:textId="77777777" w:rsidR="00C93134" w:rsidRPr="002B0EBF" w:rsidRDefault="00C93134">
      <w:pPr>
        <w:spacing w:after="28"/>
        <w:rPr>
          <w:rFonts w:ascii="Times New Roman" w:hAnsi="Times New Roman" w:cs="Times New Roman"/>
          <w:color w:val="auto"/>
          <w:sz w:val="24"/>
        </w:rPr>
      </w:pPr>
    </w:p>
    <w:p w14:paraId="02113C88" w14:textId="0B4E6124" w:rsidR="000A0910" w:rsidRPr="002B0EBF" w:rsidRDefault="00063C1E">
      <w:pPr>
        <w:spacing w:after="0"/>
        <w:ind w:left="-5" w:hanging="1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b/>
          <w:color w:val="auto"/>
          <w:sz w:val="24"/>
        </w:rPr>
        <w:lastRenderedPageBreak/>
        <w:t xml:space="preserve">                                          Zasady wystawiania oceny śródrocznej i rocznej:</w:t>
      </w: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6A4BCCB9" w14:textId="77777777" w:rsidR="000A0910" w:rsidRPr="002B0EBF" w:rsidRDefault="004E10EA">
      <w:pPr>
        <w:spacing w:after="3" w:line="248" w:lineRule="auto"/>
        <w:ind w:left="-15" w:firstLine="708"/>
        <w:jc w:val="both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Ocena nie będzie miała charakteru średniej arytmetycznej ocen cząstkowych; znaczący wpływ mają przede wszystkim oceny uzyskane (w semestrze lub w ciągu całego roku szkolnego) z prac kontrolnych, dłuższych wypowiedzi, referatów o ile prezentacja ich przyjmie formę wypowiedzi ustnej oraz innych form pracy o charakterze samodzielnym.  </w:t>
      </w:r>
    </w:p>
    <w:p w14:paraId="78F9D290" w14:textId="77777777" w:rsidR="000A0910" w:rsidRPr="002B0EBF" w:rsidRDefault="004E10EA">
      <w:pPr>
        <w:spacing w:after="29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  </w:t>
      </w:r>
    </w:p>
    <w:p w14:paraId="230FCABC" w14:textId="38A7AC6D" w:rsidR="000A0910" w:rsidRPr="002B0EBF" w:rsidRDefault="00063C1E">
      <w:pPr>
        <w:spacing w:after="0"/>
        <w:ind w:left="-5" w:hanging="1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b/>
          <w:color w:val="auto"/>
          <w:sz w:val="24"/>
        </w:rPr>
        <w:t xml:space="preserve">                            Oceny cząstkowe, semestralne i końcowo roczne według skali:</w:t>
      </w: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2FE161D8" w14:textId="77777777" w:rsidR="000A0910" w:rsidRPr="002B0EBF" w:rsidRDefault="004E10EA">
      <w:pPr>
        <w:numPr>
          <w:ilvl w:val="0"/>
          <w:numId w:val="7"/>
        </w:numPr>
        <w:spacing w:after="5" w:line="268" w:lineRule="auto"/>
        <w:ind w:hanging="68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celujący (6), </w:t>
      </w:r>
    </w:p>
    <w:p w14:paraId="7473633F" w14:textId="77777777" w:rsidR="000A0910" w:rsidRPr="002B0EBF" w:rsidRDefault="004E10EA">
      <w:pPr>
        <w:numPr>
          <w:ilvl w:val="0"/>
          <w:numId w:val="7"/>
        </w:numPr>
        <w:spacing w:after="5" w:line="268" w:lineRule="auto"/>
        <w:ind w:hanging="68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bardzo dobry (5), </w:t>
      </w:r>
    </w:p>
    <w:p w14:paraId="09B3688B" w14:textId="77777777" w:rsidR="000A0910" w:rsidRPr="002B0EBF" w:rsidRDefault="004E10EA">
      <w:pPr>
        <w:numPr>
          <w:ilvl w:val="0"/>
          <w:numId w:val="7"/>
        </w:numPr>
        <w:spacing w:after="5" w:line="268" w:lineRule="auto"/>
        <w:ind w:hanging="68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dobry (4), </w:t>
      </w:r>
    </w:p>
    <w:p w14:paraId="7C406D0C" w14:textId="77777777" w:rsidR="0026495C" w:rsidRPr="002B0EBF" w:rsidRDefault="004E10EA">
      <w:pPr>
        <w:numPr>
          <w:ilvl w:val="0"/>
          <w:numId w:val="7"/>
        </w:numPr>
        <w:spacing w:after="5" w:line="268" w:lineRule="auto"/>
        <w:ind w:hanging="68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dostateczny (3), </w:t>
      </w:r>
    </w:p>
    <w:p w14:paraId="42BE4B54" w14:textId="328C6E16" w:rsidR="000A0910" w:rsidRPr="002B0EBF" w:rsidRDefault="0026495C">
      <w:pPr>
        <w:numPr>
          <w:ilvl w:val="0"/>
          <w:numId w:val="7"/>
        </w:numPr>
        <w:spacing w:after="5" w:line="268" w:lineRule="auto"/>
        <w:ind w:hanging="68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dopuszczający (3), </w:t>
      </w:r>
    </w:p>
    <w:p w14:paraId="195C9D26" w14:textId="77777777" w:rsidR="000A0910" w:rsidRPr="002B0EBF" w:rsidRDefault="004E10EA">
      <w:pPr>
        <w:numPr>
          <w:ilvl w:val="0"/>
          <w:numId w:val="7"/>
        </w:numPr>
        <w:spacing w:after="5" w:line="268" w:lineRule="auto"/>
        <w:ind w:hanging="68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niedostateczny (1), </w:t>
      </w:r>
    </w:p>
    <w:p w14:paraId="11058729" w14:textId="77777777" w:rsidR="000A0910" w:rsidRPr="002B0EBF" w:rsidRDefault="004E10EA">
      <w:pPr>
        <w:spacing w:after="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  </w:t>
      </w:r>
    </w:p>
    <w:p w14:paraId="1C1EE6E5" w14:textId="77777777" w:rsidR="000A0910" w:rsidRPr="002B0EBF" w:rsidRDefault="004E10EA">
      <w:pPr>
        <w:spacing w:after="11" w:line="248" w:lineRule="auto"/>
        <w:ind w:left="-5" w:hanging="10"/>
        <w:jc w:val="both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Przy zapisywaniu ocen cząstkowych dopuszcza się stosowanie plusów i minusów. </w:t>
      </w:r>
    </w:p>
    <w:p w14:paraId="688C9F1A" w14:textId="77777777" w:rsidR="000A0910" w:rsidRPr="002B0EBF" w:rsidRDefault="004E10EA">
      <w:pPr>
        <w:spacing w:after="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  </w:t>
      </w:r>
    </w:p>
    <w:p w14:paraId="75C0A652" w14:textId="77777777" w:rsidR="000A0910" w:rsidRPr="002B0EBF" w:rsidRDefault="004E10EA">
      <w:pPr>
        <w:pStyle w:val="Nagwek1"/>
        <w:ind w:left="-5"/>
        <w:rPr>
          <w:color w:val="auto"/>
        </w:rPr>
      </w:pPr>
      <w:r w:rsidRPr="002B0EBF">
        <w:rPr>
          <w:color w:val="auto"/>
        </w:rPr>
        <w:t xml:space="preserve">Ocena NIEDOSTATECZNA </w:t>
      </w:r>
    </w:p>
    <w:p w14:paraId="7AB99DFB" w14:textId="77777777" w:rsidR="000A0910" w:rsidRPr="002B0EBF" w:rsidRDefault="004E10EA">
      <w:pPr>
        <w:spacing w:after="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  </w:t>
      </w:r>
    </w:p>
    <w:p w14:paraId="3DEEB2AD" w14:textId="77777777" w:rsidR="000A0910" w:rsidRPr="002B0EBF" w:rsidRDefault="004E10EA">
      <w:pPr>
        <w:spacing w:after="5" w:line="268" w:lineRule="auto"/>
        <w:ind w:left="-5" w:hanging="1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Katechizowany: </w:t>
      </w:r>
    </w:p>
    <w:p w14:paraId="09496081" w14:textId="77777777" w:rsidR="000A0910" w:rsidRPr="002B0EBF" w:rsidRDefault="004E10EA">
      <w:pPr>
        <w:numPr>
          <w:ilvl w:val="0"/>
          <w:numId w:val="8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Wykazuje rażący brak wiedzy programowych. </w:t>
      </w:r>
    </w:p>
    <w:p w14:paraId="5F07FD8B" w14:textId="77777777" w:rsidR="000A0910" w:rsidRPr="002B0EBF" w:rsidRDefault="004E10EA">
      <w:pPr>
        <w:numPr>
          <w:ilvl w:val="0"/>
          <w:numId w:val="8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Nie potrafi logicznie powiązać podanych wiadomości. </w:t>
      </w:r>
    </w:p>
    <w:p w14:paraId="50969EAD" w14:textId="77777777" w:rsidR="000A0910" w:rsidRPr="002B0EBF" w:rsidRDefault="004E10EA">
      <w:pPr>
        <w:numPr>
          <w:ilvl w:val="0"/>
          <w:numId w:val="8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Prezentuje zupełny brak zrozumienia uogólnień i nieumiejętność wyjaśniania zjawisk. </w:t>
      </w:r>
    </w:p>
    <w:p w14:paraId="3D52433E" w14:textId="77777777" w:rsidR="000A0910" w:rsidRPr="002B0EBF" w:rsidRDefault="004E10EA">
      <w:pPr>
        <w:numPr>
          <w:ilvl w:val="0"/>
          <w:numId w:val="8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Nie potrafi zastosować zdobytej wiedzy. </w:t>
      </w:r>
    </w:p>
    <w:p w14:paraId="16721427" w14:textId="622FBF2E" w:rsidR="000A0910" w:rsidRPr="00A90C67" w:rsidRDefault="004E10EA" w:rsidP="00A90C67">
      <w:pPr>
        <w:numPr>
          <w:ilvl w:val="0"/>
          <w:numId w:val="8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Podczas prezentowania informacji popełnia bardzo liczne błędy. </w:t>
      </w:r>
    </w:p>
    <w:p w14:paraId="317BE812" w14:textId="77777777" w:rsidR="000A0910" w:rsidRPr="002B0EBF" w:rsidRDefault="004E10EA">
      <w:pPr>
        <w:numPr>
          <w:ilvl w:val="0"/>
          <w:numId w:val="8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Nie wykazuje się znajomością pacierza. </w:t>
      </w:r>
    </w:p>
    <w:p w14:paraId="7982D473" w14:textId="77777777" w:rsidR="000A0910" w:rsidRPr="002B0EBF" w:rsidRDefault="004E10EA">
      <w:pPr>
        <w:numPr>
          <w:ilvl w:val="0"/>
          <w:numId w:val="8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Nie posiada zeszytu lub dość często nie przynosi go na lekcję. </w:t>
      </w:r>
    </w:p>
    <w:p w14:paraId="2B1D3EC8" w14:textId="77777777" w:rsidR="000A0910" w:rsidRPr="002B0EBF" w:rsidRDefault="004E10EA">
      <w:pPr>
        <w:numPr>
          <w:ilvl w:val="0"/>
          <w:numId w:val="8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Lekceważy przedmiot. </w:t>
      </w:r>
    </w:p>
    <w:p w14:paraId="37195F4D" w14:textId="77777777" w:rsidR="0026495C" w:rsidRPr="002B0EBF" w:rsidRDefault="004E10EA">
      <w:pPr>
        <w:numPr>
          <w:ilvl w:val="0"/>
          <w:numId w:val="8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Nieodpowiednio zachowuje się na lekcji. </w:t>
      </w:r>
    </w:p>
    <w:p w14:paraId="1BFE5401" w14:textId="06182E02" w:rsidR="000A0910" w:rsidRPr="002B0EBF" w:rsidRDefault="004E10EA" w:rsidP="0026495C">
      <w:pPr>
        <w:spacing w:after="5" w:line="268" w:lineRule="auto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Segoe UI Symbol" w:hAnsi="Times New Roman" w:cs="Times New Roman"/>
          <w:color w:val="auto"/>
          <w:sz w:val="24"/>
        </w:rPr>
        <w:t>•</w:t>
      </w:r>
      <w:r w:rsidRPr="002B0EBF">
        <w:rPr>
          <w:rFonts w:ascii="Times New Roman" w:eastAsia="Arial" w:hAnsi="Times New Roman" w:cs="Times New Roman"/>
          <w:color w:val="auto"/>
          <w:sz w:val="24"/>
        </w:rPr>
        <w:t xml:space="preserve"> </w:t>
      </w:r>
      <w:r w:rsidR="0026495C" w:rsidRPr="002B0EBF">
        <w:rPr>
          <w:rFonts w:ascii="Times New Roman" w:eastAsia="Arial" w:hAnsi="Times New Roman" w:cs="Times New Roman"/>
          <w:color w:val="auto"/>
          <w:sz w:val="24"/>
        </w:rPr>
        <w:t xml:space="preserve">    </w:t>
      </w: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Wyraża lekceważący stosunek do wartości religijnych. </w:t>
      </w:r>
    </w:p>
    <w:p w14:paraId="7E2B7830" w14:textId="683BF9D4" w:rsidR="000A0910" w:rsidRPr="002B0EBF" w:rsidRDefault="004E10EA" w:rsidP="0026495C">
      <w:pPr>
        <w:numPr>
          <w:ilvl w:val="0"/>
          <w:numId w:val="8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Opuszcza lekcje religii.   </w:t>
      </w:r>
      <w:r w:rsidRPr="002B0EBF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16D51495" w14:textId="77777777" w:rsidR="00A90C67" w:rsidRDefault="00A90C67">
      <w:pPr>
        <w:pStyle w:val="Nagwek1"/>
        <w:ind w:left="-5"/>
        <w:rPr>
          <w:color w:val="auto"/>
        </w:rPr>
      </w:pPr>
    </w:p>
    <w:p w14:paraId="64AED387" w14:textId="0B109948" w:rsidR="000A0910" w:rsidRPr="002B0EBF" w:rsidRDefault="004E10EA">
      <w:pPr>
        <w:pStyle w:val="Nagwek1"/>
        <w:ind w:left="-5"/>
        <w:rPr>
          <w:color w:val="auto"/>
        </w:rPr>
      </w:pPr>
      <w:r w:rsidRPr="002B0EBF">
        <w:rPr>
          <w:color w:val="auto"/>
        </w:rPr>
        <w:t xml:space="preserve">Ocena DOPUSZCZAJĄCA </w:t>
      </w:r>
    </w:p>
    <w:p w14:paraId="21F5D942" w14:textId="77777777" w:rsidR="000A0910" w:rsidRPr="002B0EBF" w:rsidRDefault="004E10EA">
      <w:pPr>
        <w:spacing w:after="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  </w:t>
      </w:r>
    </w:p>
    <w:p w14:paraId="6F9C6C13" w14:textId="77777777" w:rsidR="000A0910" w:rsidRPr="002B0EBF" w:rsidRDefault="004E10EA">
      <w:pPr>
        <w:spacing w:after="5" w:line="268" w:lineRule="auto"/>
        <w:ind w:left="-5" w:hanging="1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Katechizowany: </w:t>
      </w:r>
    </w:p>
    <w:p w14:paraId="5EEB1075" w14:textId="77777777" w:rsidR="000A0910" w:rsidRPr="002B0EBF" w:rsidRDefault="004E10EA">
      <w:pPr>
        <w:numPr>
          <w:ilvl w:val="0"/>
          <w:numId w:val="9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Opanował konieczne pojęcia religijne. </w:t>
      </w:r>
    </w:p>
    <w:p w14:paraId="7AE34692" w14:textId="77777777" w:rsidR="000A0910" w:rsidRPr="002B0EBF" w:rsidRDefault="004E10EA">
      <w:pPr>
        <w:numPr>
          <w:ilvl w:val="0"/>
          <w:numId w:val="9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Prezentuje luźno zestawione wiadomości programowe. </w:t>
      </w:r>
    </w:p>
    <w:p w14:paraId="7C1748B8" w14:textId="77777777" w:rsidR="000A0910" w:rsidRPr="002B0EBF" w:rsidRDefault="004E10EA">
      <w:pPr>
        <w:numPr>
          <w:ilvl w:val="0"/>
          <w:numId w:val="9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Prezentuje mało zadawalający poziom postaw i umiejętności. </w:t>
      </w:r>
    </w:p>
    <w:p w14:paraId="244DBA73" w14:textId="77777777" w:rsidR="000A0910" w:rsidRPr="002B0EBF" w:rsidRDefault="004E10EA">
      <w:pPr>
        <w:numPr>
          <w:ilvl w:val="0"/>
          <w:numId w:val="9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Wykazuje brak rozumienia podstawowych uogólnień. </w:t>
      </w:r>
    </w:p>
    <w:p w14:paraId="54F68E24" w14:textId="77777777" w:rsidR="000A0910" w:rsidRPr="002B0EBF" w:rsidRDefault="004E10EA">
      <w:pPr>
        <w:numPr>
          <w:ilvl w:val="0"/>
          <w:numId w:val="9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Brak mu podstawowej umiejętności wyjaśniania zjawisk. </w:t>
      </w:r>
    </w:p>
    <w:p w14:paraId="11B7D60B" w14:textId="77777777" w:rsidR="000A0910" w:rsidRPr="002B0EBF" w:rsidRDefault="004E10EA">
      <w:pPr>
        <w:numPr>
          <w:ilvl w:val="0"/>
          <w:numId w:val="9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Nie potrafi stosować wiedzy, nawet przy pomocy nauczyciela. </w:t>
      </w:r>
    </w:p>
    <w:p w14:paraId="549B2B1A" w14:textId="77777777" w:rsidR="000A0910" w:rsidRPr="002B0EBF" w:rsidRDefault="004E10EA">
      <w:pPr>
        <w:numPr>
          <w:ilvl w:val="0"/>
          <w:numId w:val="9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Podczas przekazywania wiadomości popełnia liczne błędy, wykazujące niepoprawny styl wypowiedzi, ma trudności z wysławianiem się. </w:t>
      </w:r>
    </w:p>
    <w:p w14:paraId="5FD16CBE" w14:textId="0254C6D0" w:rsidR="000A0910" w:rsidRPr="002B0EBF" w:rsidRDefault="004E10EA">
      <w:pPr>
        <w:numPr>
          <w:ilvl w:val="0"/>
          <w:numId w:val="9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Ma problemy ze znajomością pacierza. </w:t>
      </w:r>
    </w:p>
    <w:p w14:paraId="0045AF3C" w14:textId="77777777" w:rsidR="000A0910" w:rsidRPr="002B0EBF" w:rsidRDefault="004E10EA">
      <w:pPr>
        <w:numPr>
          <w:ilvl w:val="0"/>
          <w:numId w:val="9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Wykazuje poprawny stosunek do religii. </w:t>
      </w:r>
    </w:p>
    <w:p w14:paraId="094BD6B1" w14:textId="2F48C19F" w:rsidR="000A0910" w:rsidRPr="002B0EBF" w:rsidRDefault="0026495C" w:rsidP="002B0EBF">
      <w:pPr>
        <w:numPr>
          <w:ilvl w:val="0"/>
          <w:numId w:val="9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Prowadzi zeszyt </w:t>
      </w:r>
    </w:p>
    <w:p w14:paraId="3D77F501" w14:textId="77777777" w:rsidR="000A0910" w:rsidRPr="002B0EBF" w:rsidRDefault="004E10EA">
      <w:pPr>
        <w:pStyle w:val="Nagwek1"/>
        <w:ind w:left="370"/>
        <w:rPr>
          <w:color w:val="auto"/>
        </w:rPr>
      </w:pPr>
      <w:r w:rsidRPr="002B0EBF">
        <w:rPr>
          <w:color w:val="auto"/>
        </w:rPr>
        <w:lastRenderedPageBreak/>
        <w:t xml:space="preserve">Ocena DOSTATECZNA </w:t>
      </w:r>
    </w:p>
    <w:p w14:paraId="3DFF03C0" w14:textId="77777777" w:rsidR="000A0910" w:rsidRPr="002B0EBF" w:rsidRDefault="004E10EA">
      <w:pPr>
        <w:spacing w:after="0"/>
        <w:ind w:left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  </w:t>
      </w:r>
    </w:p>
    <w:p w14:paraId="7B3FB529" w14:textId="77777777" w:rsidR="000A0910" w:rsidRPr="002B0EBF" w:rsidRDefault="004E10EA">
      <w:pPr>
        <w:spacing w:after="30" w:line="268" w:lineRule="auto"/>
        <w:ind w:left="370" w:hanging="1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Katechizowany: </w:t>
      </w:r>
    </w:p>
    <w:p w14:paraId="5615F2FC" w14:textId="77777777" w:rsidR="000A0910" w:rsidRPr="002B0EBF" w:rsidRDefault="004E10EA">
      <w:pPr>
        <w:numPr>
          <w:ilvl w:val="0"/>
          <w:numId w:val="10"/>
        </w:numPr>
        <w:spacing w:after="5" w:line="268" w:lineRule="auto"/>
        <w:ind w:hanging="651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Opanował łatwe całkowicie niezbędne wiadomości, postawy i umiejętności. </w:t>
      </w:r>
    </w:p>
    <w:p w14:paraId="23178896" w14:textId="77777777" w:rsidR="000A0910" w:rsidRPr="002B0EBF" w:rsidRDefault="004E10EA">
      <w:pPr>
        <w:numPr>
          <w:ilvl w:val="0"/>
          <w:numId w:val="10"/>
        </w:numPr>
        <w:spacing w:after="5" w:line="268" w:lineRule="auto"/>
        <w:ind w:hanging="651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Prezentuje podstawowe treści materiału programowego z religii. </w:t>
      </w:r>
    </w:p>
    <w:p w14:paraId="58DFB091" w14:textId="77777777" w:rsidR="000A0910" w:rsidRPr="002B0EBF" w:rsidRDefault="004E10EA">
      <w:pPr>
        <w:numPr>
          <w:ilvl w:val="0"/>
          <w:numId w:val="10"/>
        </w:numPr>
        <w:spacing w:after="5" w:line="268" w:lineRule="auto"/>
        <w:ind w:hanging="651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Wykazuje się podstawowymi wiadomościami, które łączy w logiczne związki. </w:t>
      </w:r>
    </w:p>
    <w:p w14:paraId="22DAB363" w14:textId="0A2EDC76" w:rsidR="000A0910" w:rsidRPr="002B0EBF" w:rsidRDefault="004E10EA" w:rsidP="0026495C">
      <w:pPr>
        <w:numPr>
          <w:ilvl w:val="0"/>
          <w:numId w:val="10"/>
        </w:numPr>
        <w:spacing w:after="5" w:line="268" w:lineRule="auto"/>
        <w:ind w:hanging="651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>Dość poprawnie rozumie podstawowe uogólnienia oraz wyjaśnia ważniejsze zjawiska</w:t>
      </w:r>
      <w:r w:rsidR="00E671C9">
        <w:rPr>
          <w:rFonts w:ascii="Times New Roman" w:eastAsia="Times New Roman" w:hAnsi="Times New Roman" w:cs="Times New Roman"/>
          <w:color w:val="auto"/>
          <w:sz w:val="24"/>
        </w:rPr>
        <w:t xml:space="preserve">                                  </w:t>
      </w: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 z pomocą nauczyciela. </w:t>
      </w:r>
    </w:p>
    <w:p w14:paraId="3B20A44C" w14:textId="2AEE2C8F" w:rsidR="000A0910" w:rsidRPr="002B0EBF" w:rsidRDefault="004E10EA">
      <w:pPr>
        <w:numPr>
          <w:ilvl w:val="0"/>
          <w:numId w:val="10"/>
        </w:numPr>
        <w:spacing w:after="33" w:line="268" w:lineRule="auto"/>
        <w:ind w:hanging="651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>Przy pomocy nauczyciela potrafi wykorzystać wiadomości do celów praktycznych</w:t>
      </w:r>
      <w:r w:rsidR="00E671C9">
        <w:rPr>
          <w:rFonts w:ascii="Times New Roman" w:eastAsia="Times New Roman" w:hAnsi="Times New Roman" w:cs="Times New Roman"/>
          <w:color w:val="auto"/>
          <w:sz w:val="24"/>
        </w:rPr>
        <w:t xml:space="preserve">                             </w:t>
      </w: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 i teoretycznych. </w:t>
      </w:r>
    </w:p>
    <w:p w14:paraId="6E4BCE73" w14:textId="77777777" w:rsidR="000A0910" w:rsidRPr="002B0EBF" w:rsidRDefault="004E10EA">
      <w:pPr>
        <w:numPr>
          <w:ilvl w:val="0"/>
          <w:numId w:val="10"/>
        </w:numPr>
        <w:spacing w:after="5" w:line="268" w:lineRule="auto"/>
        <w:ind w:hanging="651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W przekazywaniu wiadomości z religii popełnia niewielkie i nieliczne błędy. </w:t>
      </w:r>
    </w:p>
    <w:p w14:paraId="6D3BFF9F" w14:textId="77777777" w:rsidR="000A0910" w:rsidRPr="002B0EBF" w:rsidRDefault="004E10EA">
      <w:pPr>
        <w:numPr>
          <w:ilvl w:val="0"/>
          <w:numId w:val="10"/>
        </w:numPr>
        <w:spacing w:after="5" w:line="268" w:lineRule="auto"/>
        <w:ind w:hanging="651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Prezentuje słabą kondensację wypowiedzi. </w:t>
      </w:r>
    </w:p>
    <w:p w14:paraId="31CA5BB1" w14:textId="77777777" w:rsidR="000A0910" w:rsidRPr="002B0EBF" w:rsidRDefault="004E10EA">
      <w:pPr>
        <w:numPr>
          <w:ilvl w:val="0"/>
          <w:numId w:val="10"/>
        </w:numPr>
        <w:spacing w:after="5" w:line="268" w:lineRule="auto"/>
        <w:ind w:hanging="651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Wykazuje się podstawową znajomością pacierza. </w:t>
      </w:r>
    </w:p>
    <w:p w14:paraId="3B2C628D" w14:textId="77777777" w:rsidR="000A0910" w:rsidRPr="002B0EBF" w:rsidRDefault="004E10EA">
      <w:pPr>
        <w:numPr>
          <w:ilvl w:val="0"/>
          <w:numId w:val="10"/>
        </w:numPr>
        <w:spacing w:after="5" w:line="268" w:lineRule="auto"/>
        <w:ind w:hanging="651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W jego zeszycie występują sporadyczne braki notatek i prac domowych. </w:t>
      </w:r>
    </w:p>
    <w:p w14:paraId="30CD9F7A" w14:textId="77777777" w:rsidR="000A0910" w:rsidRPr="002B0EBF" w:rsidRDefault="004E10EA">
      <w:pPr>
        <w:numPr>
          <w:ilvl w:val="0"/>
          <w:numId w:val="10"/>
        </w:numPr>
        <w:spacing w:after="5" w:line="268" w:lineRule="auto"/>
        <w:ind w:hanging="651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Prezentuje przeciętną pilność, systematyczność i zainteresowanie przedmiotem. </w:t>
      </w:r>
    </w:p>
    <w:p w14:paraId="5B6BE682" w14:textId="77777777" w:rsidR="000A0910" w:rsidRPr="002B0EBF" w:rsidRDefault="004E10EA">
      <w:pPr>
        <w:numPr>
          <w:ilvl w:val="0"/>
          <w:numId w:val="10"/>
        </w:numPr>
        <w:spacing w:after="36" w:line="268" w:lineRule="auto"/>
        <w:ind w:hanging="651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Wiadomości i umiejętności ucznia są na poziomie podstawowych wiadomości i umiejętności przewidzianych programem nauczania dla danego etapu. </w:t>
      </w:r>
    </w:p>
    <w:p w14:paraId="5576E53D" w14:textId="77777777" w:rsidR="000A0910" w:rsidRPr="002B0EBF" w:rsidRDefault="004E10EA">
      <w:pPr>
        <w:numPr>
          <w:ilvl w:val="0"/>
          <w:numId w:val="10"/>
        </w:numPr>
        <w:spacing w:after="5" w:line="268" w:lineRule="auto"/>
        <w:ind w:hanging="651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Stara się uczestniczyć w życiu parafii. </w:t>
      </w:r>
    </w:p>
    <w:p w14:paraId="4D453119" w14:textId="77777777" w:rsidR="000A0910" w:rsidRPr="002B0EBF" w:rsidRDefault="004E10EA">
      <w:pPr>
        <w:numPr>
          <w:ilvl w:val="0"/>
          <w:numId w:val="10"/>
        </w:numPr>
        <w:spacing w:after="5" w:line="268" w:lineRule="auto"/>
        <w:ind w:hanging="651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Inne możliwości indywidualne ucznia wskazujące na ocenę dostateczną. </w:t>
      </w:r>
    </w:p>
    <w:p w14:paraId="7279610C" w14:textId="77777777" w:rsidR="000A0910" w:rsidRPr="002B0EBF" w:rsidRDefault="004E10EA">
      <w:pPr>
        <w:spacing w:after="0"/>
        <w:ind w:left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358D08D0" w14:textId="77777777" w:rsidR="000A0910" w:rsidRPr="002B0EBF" w:rsidRDefault="004E10EA">
      <w:pPr>
        <w:pStyle w:val="Nagwek1"/>
        <w:ind w:left="370"/>
        <w:rPr>
          <w:color w:val="auto"/>
        </w:rPr>
      </w:pPr>
      <w:r w:rsidRPr="002B0EBF">
        <w:rPr>
          <w:color w:val="auto"/>
        </w:rPr>
        <w:t xml:space="preserve">Ocena DOBRA </w:t>
      </w:r>
    </w:p>
    <w:p w14:paraId="7E97EC59" w14:textId="77777777" w:rsidR="000A0910" w:rsidRPr="002B0EBF" w:rsidRDefault="004E10EA">
      <w:pPr>
        <w:spacing w:after="0"/>
        <w:ind w:left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  </w:t>
      </w:r>
    </w:p>
    <w:p w14:paraId="25531BE7" w14:textId="77777777" w:rsidR="000A0910" w:rsidRPr="002B0EBF" w:rsidRDefault="004E10EA">
      <w:pPr>
        <w:spacing w:after="27" w:line="268" w:lineRule="auto"/>
        <w:ind w:left="370" w:hanging="1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Katechizowany: </w:t>
      </w:r>
    </w:p>
    <w:p w14:paraId="00623348" w14:textId="77777777" w:rsidR="000A0910" w:rsidRPr="002B0EBF" w:rsidRDefault="004E10EA">
      <w:pPr>
        <w:numPr>
          <w:ilvl w:val="0"/>
          <w:numId w:val="11"/>
        </w:numPr>
        <w:spacing w:after="5" w:line="268" w:lineRule="auto"/>
        <w:ind w:hanging="651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Spełnia wymagania określone w zakresie oceny dostatecznej. </w:t>
      </w:r>
    </w:p>
    <w:p w14:paraId="5255F3C6" w14:textId="77777777" w:rsidR="000A0910" w:rsidRPr="002B0EBF" w:rsidRDefault="004E10EA">
      <w:pPr>
        <w:numPr>
          <w:ilvl w:val="0"/>
          <w:numId w:val="11"/>
        </w:numPr>
        <w:spacing w:after="5" w:line="268" w:lineRule="auto"/>
        <w:ind w:hanging="651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Opanował materiał programowy z religii. </w:t>
      </w:r>
    </w:p>
    <w:p w14:paraId="4675C9A0" w14:textId="77777777" w:rsidR="000A0910" w:rsidRPr="002B0EBF" w:rsidRDefault="004E10EA">
      <w:pPr>
        <w:numPr>
          <w:ilvl w:val="0"/>
          <w:numId w:val="11"/>
        </w:numPr>
        <w:spacing w:after="5" w:line="268" w:lineRule="auto"/>
        <w:ind w:hanging="651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Prezentuje wiadomości powiązane związkami logicznymi. </w:t>
      </w:r>
    </w:p>
    <w:p w14:paraId="2FC4C70F" w14:textId="77777777" w:rsidR="000A0910" w:rsidRPr="002B0EBF" w:rsidRDefault="004E10EA">
      <w:pPr>
        <w:numPr>
          <w:ilvl w:val="0"/>
          <w:numId w:val="11"/>
        </w:numPr>
        <w:spacing w:after="30" w:line="268" w:lineRule="auto"/>
        <w:ind w:hanging="651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Poprawnie rozumie uogólnienia i związki między nimi oraz wyjaśnia zjawiska podane przez nauczyciela. </w:t>
      </w:r>
    </w:p>
    <w:p w14:paraId="2B154C50" w14:textId="77777777" w:rsidR="000A0910" w:rsidRPr="002B0EBF" w:rsidRDefault="004E10EA">
      <w:pPr>
        <w:numPr>
          <w:ilvl w:val="0"/>
          <w:numId w:val="11"/>
        </w:numPr>
        <w:spacing w:after="5" w:line="268" w:lineRule="auto"/>
        <w:ind w:hanging="651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Podczas wypowiedzi nie popełnia rażących błędów stylistycznych. </w:t>
      </w:r>
    </w:p>
    <w:p w14:paraId="6B1D65F0" w14:textId="77777777" w:rsidR="000A0910" w:rsidRPr="002B0EBF" w:rsidRDefault="004E10EA">
      <w:pPr>
        <w:numPr>
          <w:ilvl w:val="0"/>
          <w:numId w:val="11"/>
        </w:numPr>
        <w:spacing w:after="5" w:line="268" w:lineRule="auto"/>
        <w:ind w:hanging="651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Wykazuje się dobrą znajomością pacierza. </w:t>
      </w:r>
    </w:p>
    <w:p w14:paraId="61DC8FF6" w14:textId="77777777" w:rsidR="000A0910" w:rsidRPr="002B0EBF" w:rsidRDefault="004E10EA">
      <w:pPr>
        <w:numPr>
          <w:ilvl w:val="0"/>
          <w:numId w:val="11"/>
        </w:numPr>
        <w:spacing w:after="5" w:line="268" w:lineRule="auto"/>
        <w:ind w:hanging="651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W zeszycie posiada wszystkie notatki i prace domowe. </w:t>
      </w:r>
    </w:p>
    <w:p w14:paraId="658BC03C" w14:textId="77777777" w:rsidR="000A0910" w:rsidRPr="002B0EBF" w:rsidRDefault="004E10EA">
      <w:pPr>
        <w:numPr>
          <w:ilvl w:val="0"/>
          <w:numId w:val="11"/>
        </w:numPr>
        <w:spacing w:after="5" w:line="268" w:lineRule="auto"/>
        <w:ind w:hanging="651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Podczas lekcji posiada określone pomoce (podręcznik, zeszyt, i inne) i korzysta z nich. </w:t>
      </w:r>
    </w:p>
    <w:p w14:paraId="3D5A9EE8" w14:textId="77777777" w:rsidR="000A0910" w:rsidRPr="002B0EBF" w:rsidRDefault="004E10EA">
      <w:pPr>
        <w:numPr>
          <w:ilvl w:val="0"/>
          <w:numId w:val="11"/>
        </w:numPr>
        <w:spacing w:after="5" w:line="268" w:lineRule="auto"/>
        <w:ind w:hanging="651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Systematycznie uczestniczy w zajęciach religii. </w:t>
      </w:r>
    </w:p>
    <w:p w14:paraId="588EED57" w14:textId="77777777" w:rsidR="000A0910" w:rsidRPr="002B0EBF" w:rsidRDefault="004E10EA">
      <w:pPr>
        <w:numPr>
          <w:ilvl w:val="0"/>
          <w:numId w:val="11"/>
        </w:numPr>
        <w:spacing w:after="5" w:line="268" w:lineRule="auto"/>
        <w:ind w:hanging="651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Jest zainteresowany przedmiotem. </w:t>
      </w:r>
    </w:p>
    <w:p w14:paraId="7E34123F" w14:textId="77777777" w:rsidR="000A0910" w:rsidRPr="002B0EBF" w:rsidRDefault="004E10EA">
      <w:pPr>
        <w:numPr>
          <w:ilvl w:val="0"/>
          <w:numId w:val="11"/>
        </w:numPr>
        <w:spacing w:after="5" w:line="268" w:lineRule="auto"/>
        <w:ind w:hanging="651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Włącza się w przeżycia i dynamikę roku liturgicznego. </w:t>
      </w:r>
    </w:p>
    <w:p w14:paraId="2EACED74" w14:textId="77777777" w:rsidR="000A0910" w:rsidRPr="002B0EBF" w:rsidRDefault="004E10EA">
      <w:pPr>
        <w:numPr>
          <w:ilvl w:val="0"/>
          <w:numId w:val="11"/>
        </w:numPr>
        <w:spacing w:after="5" w:line="268" w:lineRule="auto"/>
        <w:ind w:hanging="651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Wykazuje się dobrą umiejętnością zastosowania zdobytych wiadomości. </w:t>
      </w:r>
    </w:p>
    <w:p w14:paraId="3B1E4AA4" w14:textId="77777777" w:rsidR="000A0910" w:rsidRPr="002B0EBF" w:rsidRDefault="004E10EA">
      <w:pPr>
        <w:numPr>
          <w:ilvl w:val="0"/>
          <w:numId w:val="11"/>
        </w:numPr>
        <w:spacing w:after="5" w:line="268" w:lineRule="auto"/>
        <w:ind w:hanging="651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Postawa ucznia nie budzi wątpliwości. </w:t>
      </w:r>
    </w:p>
    <w:p w14:paraId="142244B5" w14:textId="77777777" w:rsidR="000A0910" w:rsidRPr="002B0EBF" w:rsidRDefault="004E10EA">
      <w:pPr>
        <w:numPr>
          <w:ilvl w:val="0"/>
          <w:numId w:val="11"/>
        </w:numPr>
        <w:spacing w:after="5" w:line="268" w:lineRule="auto"/>
        <w:ind w:hanging="651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Stara się być aktywnym podczas lekcji. </w:t>
      </w:r>
    </w:p>
    <w:p w14:paraId="01B2800A" w14:textId="77777777" w:rsidR="000A0910" w:rsidRPr="002B0EBF" w:rsidRDefault="004E10EA">
      <w:pPr>
        <w:numPr>
          <w:ilvl w:val="0"/>
          <w:numId w:val="11"/>
        </w:numPr>
        <w:spacing w:after="5" w:line="268" w:lineRule="auto"/>
        <w:ind w:hanging="651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Wiadomości i umiejętności ucznia przewidziane programem nauczania nie są pełne dla danego etapu nauczania, ale wiele umiejętności ma charakter złożony i samodzielny. </w:t>
      </w:r>
    </w:p>
    <w:p w14:paraId="37E6C086" w14:textId="77777777" w:rsidR="000A0910" w:rsidRPr="002B0EBF" w:rsidRDefault="004E10EA">
      <w:pPr>
        <w:numPr>
          <w:ilvl w:val="0"/>
          <w:numId w:val="11"/>
        </w:numPr>
        <w:spacing w:after="5" w:line="268" w:lineRule="auto"/>
        <w:ind w:hanging="651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Inne możliwości indywidualne ucznia wskazujące na ocenę dobrą.  </w:t>
      </w:r>
    </w:p>
    <w:p w14:paraId="2A7493B3" w14:textId="77777777" w:rsidR="000A0910" w:rsidRPr="002B0EBF" w:rsidRDefault="004E10EA">
      <w:pPr>
        <w:spacing w:after="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5E57626D" w14:textId="77777777" w:rsidR="00CB70DB" w:rsidRDefault="00CB70DB" w:rsidP="00CB70DB">
      <w:pPr>
        <w:pStyle w:val="Nagwek1"/>
        <w:ind w:left="0" w:firstLine="0"/>
        <w:rPr>
          <w:color w:val="auto"/>
        </w:rPr>
      </w:pPr>
    </w:p>
    <w:p w14:paraId="5552FB4A" w14:textId="540852A5" w:rsidR="000A0910" w:rsidRPr="002B0EBF" w:rsidRDefault="004E10EA" w:rsidP="00CB70DB">
      <w:pPr>
        <w:pStyle w:val="Nagwek1"/>
        <w:ind w:left="0" w:firstLine="0"/>
        <w:rPr>
          <w:color w:val="auto"/>
        </w:rPr>
      </w:pPr>
      <w:r w:rsidRPr="002B0EBF">
        <w:rPr>
          <w:color w:val="auto"/>
        </w:rPr>
        <w:t xml:space="preserve">Ocena BARDZO </w:t>
      </w:r>
      <w:r w:rsidRPr="002B0EBF">
        <w:rPr>
          <w:color w:val="auto"/>
        </w:rPr>
        <w:t>DOBRA</w:t>
      </w:r>
      <w:r w:rsidRPr="002B0EBF">
        <w:rPr>
          <w:b w:val="0"/>
          <w:color w:val="auto"/>
        </w:rPr>
        <w:t xml:space="preserve"> </w:t>
      </w:r>
    </w:p>
    <w:p w14:paraId="6B7F27BD" w14:textId="77777777" w:rsidR="000A0910" w:rsidRPr="002B0EBF" w:rsidRDefault="004E10EA">
      <w:pPr>
        <w:spacing w:after="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   </w:t>
      </w:r>
    </w:p>
    <w:p w14:paraId="0824600B" w14:textId="77777777" w:rsidR="000A0910" w:rsidRPr="002B0EBF" w:rsidRDefault="004E10EA">
      <w:pPr>
        <w:spacing w:after="5" w:line="268" w:lineRule="auto"/>
        <w:ind w:left="-5" w:hanging="1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Katechizowany: </w:t>
      </w:r>
    </w:p>
    <w:p w14:paraId="76854C80" w14:textId="77777777" w:rsidR="000A0910" w:rsidRPr="002B0EBF" w:rsidRDefault="004E10EA">
      <w:pPr>
        <w:numPr>
          <w:ilvl w:val="0"/>
          <w:numId w:val="12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Spełnia wymagania określone w zakresie oceny dobrej. </w:t>
      </w:r>
    </w:p>
    <w:p w14:paraId="72D4C7C7" w14:textId="77777777" w:rsidR="000A0910" w:rsidRPr="002B0EBF" w:rsidRDefault="004E10EA">
      <w:pPr>
        <w:numPr>
          <w:ilvl w:val="0"/>
          <w:numId w:val="12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Opanował pełny zakres wiedzy, postaw i umiejętności określony poziomem nauczania religii. </w:t>
      </w:r>
    </w:p>
    <w:p w14:paraId="6801121B" w14:textId="77777777" w:rsidR="000A0910" w:rsidRPr="002B0EBF" w:rsidRDefault="004E10EA">
      <w:pPr>
        <w:numPr>
          <w:ilvl w:val="0"/>
          <w:numId w:val="12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Prezentuje poziom wiadomości powiązanych ze sobą w logiczny układ. </w:t>
      </w:r>
    </w:p>
    <w:p w14:paraId="0C20768B" w14:textId="77777777" w:rsidR="000A0910" w:rsidRPr="002B0EBF" w:rsidRDefault="004E10EA">
      <w:pPr>
        <w:numPr>
          <w:ilvl w:val="0"/>
          <w:numId w:val="12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Właściwie rozumie uogólnienia i związki między nimi oraz wyjaśnia zjawiska bez ingerencji nauczyciela. </w:t>
      </w:r>
    </w:p>
    <w:p w14:paraId="54707914" w14:textId="77777777" w:rsidR="000A0910" w:rsidRPr="002B0EBF" w:rsidRDefault="004E10EA">
      <w:pPr>
        <w:numPr>
          <w:ilvl w:val="0"/>
          <w:numId w:val="12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Umiejętnie wykorzystuje wiadomości w teorii i praktyce bez ingerencji nauczyciela. </w:t>
      </w:r>
    </w:p>
    <w:p w14:paraId="684AE188" w14:textId="77777777" w:rsidR="0026495C" w:rsidRPr="002B0EBF" w:rsidRDefault="004E10EA">
      <w:pPr>
        <w:numPr>
          <w:ilvl w:val="0"/>
          <w:numId w:val="12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Wykazuje się właściwym stylem wypowiedzi. </w:t>
      </w:r>
    </w:p>
    <w:p w14:paraId="4D48A52B" w14:textId="61376869" w:rsidR="000A0910" w:rsidRPr="002B0EBF" w:rsidRDefault="004E10EA" w:rsidP="0026495C">
      <w:pPr>
        <w:spacing w:after="5" w:line="268" w:lineRule="auto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Segoe UI Symbol" w:hAnsi="Times New Roman" w:cs="Times New Roman"/>
          <w:color w:val="auto"/>
          <w:sz w:val="24"/>
        </w:rPr>
        <w:t>•</w:t>
      </w:r>
      <w:r w:rsidRPr="002B0EBF">
        <w:rPr>
          <w:rFonts w:ascii="Times New Roman" w:eastAsia="Arial" w:hAnsi="Times New Roman" w:cs="Times New Roman"/>
          <w:color w:val="auto"/>
          <w:sz w:val="24"/>
        </w:rPr>
        <w:t xml:space="preserve"> </w:t>
      </w:r>
      <w:r w:rsidR="0026495C" w:rsidRPr="002B0EBF">
        <w:rPr>
          <w:rFonts w:ascii="Times New Roman" w:eastAsia="Arial" w:hAnsi="Times New Roman" w:cs="Times New Roman"/>
          <w:color w:val="auto"/>
          <w:sz w:val="24"/>
        </w:rPr>
        <w:t xml:space="preserve">    </w:t>
      </w: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Wykazuje dobrą znajomość pacierza. </w:t>
      </w:r>
    </w:p>
    <w:p w14:paraId="76F54513" w14:textId="7386B805" w:rsidR="000A0910" w:rsidRPr="002B0EBF" w:rsidRDefault="0026495C">
      <w:pPr>
        <w:numPr>
          <w:ilvl w:val="0"/>
          <w:numId w:val="12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Ładnie prowadzi zeszyt i odrabia prace domowe. </w:t>
      </w:r>
    </w:p>
    <w:p w14:paraId="6BE5CCAA" w14:textId="77777777" w:rsidR="0026495C" w:rsidRPr="002B0EBF" w:rsidRDefault="004E10EA">
      <w:pPr>
        <w:numPr>
          <w:ilvl w:val="0"/>
          <w:numId w:val="12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Aktywnie uczestniczy w religii. </w:t>
      </w:r>
    </w:p>
    <w:p w14:paraId="3A67DDAB" w14:textId="6576A9FB" w:rsidR="000A0910" w:rsidRPr="002B0EBF" w:rsidRDefault="004E10EA" w:rsidP="0026495C">
      <w:pPr>
        <w:spacing w:after="5" w:line="268" w:lineRule="auto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Segoe UI Symbol" w:hAnsi="Times New Roman" w:cs="Times New Roman"/>
          <w:color w:val="auto"/>
          <w:sz w:val="24"/>
        </w:rPr>
        <w:t>•</w:t>
      </w:r>
      <w:r w:rsidRPr="002B0EBF">
        <w:rPr>
          <w:rFonts w:ascii="Times New Roman" w:eastAsia="Arial" w:hAnsi="Times New Roman" w:cs="Times New Roman"/>
          <w:color w:val="auto"/>
          <w:sz w:val="24"/>
        </w:rPr>
        <w:t xml:space="preserve"> </w:t>
      </w:r>
      <w:r w:rsidR="0026495C" w:rsidRPr="002B0EBF">
        <w:rPr>
          <w:rFonts w:ascii="Times New Roman" w:eastAsia="Arial" w:hAnsi="Times New Roman" w:cs="Times New Roman"/>
          <w:color w:val="auto"/>
          <w:sz w:val="24"/>
        </w:rPr>
        <w:t xml:space="preserve">    </w:t>
      </w: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Jego postępowanie nie budzi żadnych zastrzeżeń. </w:t>
      </w:r>
    </w:p>
    <w:p w14:paraId="593B5E7A" w14:textId="77777777" w:rsidR="0026495C" w:rsidRPr="002B0EBF" w:rsidRDefault="004E10EA">
      <w:pPr>
        <w:numPr>
          <w:ilvl w:val="0"/>
          <w:numId w:val="12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Jest pilny, systematyczny, zainteresowany przedmiotem. </w:t>
      </w:r>
    </w:p>
    <w:p w14:paraId="3DAFB506" w14:textId="02B47B3D" w:rsidR="000A0910" w:rsidRPr="002B0EBF" w:rsidRDefault="004E10EA">
      <w:pPr>
        <w:numPr>
          <w:ilvl w:val="0"/>
          <w:numId w:val="12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Chętnie i systematycznie uczestniczy w życiu parafii. </w:t>
      </w:r>
    </w:p>
    <w:p w14:paraId="18C08119" w14:textId="77777777" w:rsidR="000A0910" w:rsidRPr="002B0EBF" w:rsidRDefault="004E10EA">
      <w:pPr>
        <w:numPr>
          <w:ilvl w:val="0"/>
          <w:numId w:val="12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Odpowiedzialnie włącza się w dynamikę i przeżycia roku liturgicznego. </w:t>
      </w:r>
    </w:p>
    <w:p w14:paraId="2C254E5C" w14:textId="77777777" w:rsidR="000A0910" w:rsidRPr="002B0EBF" w:rsidRDefault="004E10EA">
      <w:pPr>
        <w:numPr>
          <w:ilvl w:val="0"/>
          <w:numId w:val="12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Stara się być świadkiem wyznawanej wiary. </w:t>
      </w:r>
    </w:p>
    <w:p w14:paraId="2E3BF4B1" w14:textId="77777777" w:rsidR="000A0910" w:rsidRPr="002B0EBF" w:rsidRDefault="004E10EA">
      <w:pPr>
        <w:numPr>
          <w:ilvl w:val="0"/>
          <w:numId w:val="12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Opanował pełny zakres wiadomości i umiejętności wyznaczonych przez nauczyciela programem nauczania; osiągnięcia ucznia należą do złożonych i wymagających samodzielności. </w:t>
      </w:r>
    </w:p>
    <w:p w14:paraId="4D26F8E6" w14:textId="77777777" w:rsidR="000A0910" w:rsidRPr="002B0EBF" w:rsidRDefault="004E10EA">
      <w:pPr>
        <w:numPr>
          <w:ilvl w:val="0"/>
          <w:numId w:val="12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Inne indywidualne osiągnięcia ucznia kwalifikujące do oceny bardzo dobrej. </w:t>
      </w:r>
    </w:p>
    <w:p w14:paraId="6B277E26" w14:textId="77777777" w:rsidR="000A0910" w:rsidRPr="002B0EBF" w:rsidRDefault="004E10EA">
      <w:pPr>
        <w:spacing w:after="4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651F558A" w14:textId="77777777" w:rsidR="000A0910" w:rsidRPr="002B0EBF" w:rsidRDefault="004E10EA">
      <w:pPr>
        <w:pStyle w:val="Nagwek1"/>
        <w:ind w:left="-5"/>
        <w:rPr>
          <w:color w:val="auto"/>
        </w:rPr>
      </w:pPr>
      <w:r w:rsidRPr="002B0EBF">
        <w:rPr>
          <w:color w:val="auto"/>
        </w:rPr>
        <w:t xml:space="preserve">Ocena CELUJĄCA </w:t>
      </w:r>
    </w:p>
    <w:p w14:paraId="7E2171F6" w14:textId="77777777" w:rsidR="000A0910" w:rsidRPr="002B0EBF" w:rsidRDefault="004E10EA">
      <w:pPr>
        <w:spacing w:after="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  </w:t>
      </w:r>
    </w:p>
    <w:p w14:paraId="641DDA9C" w14:textId="77777777" w:rsidR="000A0910" w:rsidRPr="002B0EBF" w:rsidRDefault="004E10EA">
      <w:pPr>
        <w:spacing w:after="5" w:line="268" w:lineRule="auto"/>
        <w:ind w:left="-5" w:hanging="1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Katechizowany: </w:t>
      </w:r>
    </w:p>
    <w:p w14:paraId="68587068" w14:textId="77777777" w:rsidR="000A0910" w:rsidRPr="002B0EBF" w:rsidRDefault="004E10EA">
      <w:pPr>
        <w:numPr>
          <w:ilvl w:val="0"/>
          <w:numId w:val="13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Spełnia wymagania określone w zakresie oceny bardzo dobrej. </w:t>
      </w:r>
    </w:p>
    <w:p w14:paraId="23DD288A" w14:textId="77777777" w:rsidR="000A0910" w:rsidRPr="002B0EBF" w:rsidRDefault="004E10EA">
      <w:pPr>
        <w:numPr>
          <w:ilvl w:val="0"/>
          <w:numId w:val="13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Wykazuje się wiadomościami wykraczającymi poza program religii własnego poziomu edukacji. </w:t>
      </w:r>
    </w:p>
    <w:p w14:paraId="7668F90A" w14:textId="77777777" w:rsidR="000A0910" w:rsidRPr="002B0EBF" w:rsidRDefault="004E10EA">
      <w:pPr>
        <w:numPr>
          <w:ilvl w:val="0"/>
          <w:numId w:val="13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Prezentuje wiadomości powiązane ze sobą w logiczne związki. </w:t>
      </w:r>
    </w:p>
    <w:p w14:paraId="3426FCB4" w14:textId="77777777" w:rsidR="000A0910" w:rsidRPr="002B0EBF" w:rsidRDefault="004E10EA">
      <w:pPr>
        <w:numPr>
          <w:ilvl w:val="0"/>
          <w:numId w:val="13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Samodzielnie posługuje się wiedzą dla celów teoretycznych i praktycznych. </w:t>
      </w:r>
    </w:p>
    <w:p w14:paraId="56B959D5" w14:textId="77777777" w:rsidR="000A0910" w:rsidRPr="002B0EBF" w:rsidRDefault="004E10EA">
      <w:pPr>
        <w:numPr>
          <w:ilvl w:val="0"/>
          <w:numId w:val="13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Wykazuje się właściwym stylem wypowiedzi, swobodą w posługiwaniu się terminologią przedmiotową i inną. </w:t>
      </w:r>
    </w:p>
    <w:p w14:paraId="1FB8356B" w14:textId="77777777" w:rsidR="000A0910" w:rsidRPr="002B0EBF" w:rsidRDefault="004E10EA">
      <w:pPr>
        <w:numPr>
          <w:ilvl w:val="0"/>
          <w:numId w:val="13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Angażuje się w prace pozalekcyjne, np. gazetki religijne, montaże sceniczne, pomoce katechetyczne itp. </w:t>
      </w:r>
    </w:p>
    <w:p w14:paraId="78E61911" w14:textId="77777777" w:rsidR="000A0910" w:rsidRPr="002B0EBF" w:rsidRDefault="004E10EA">
      <w:pPr>
        <w:numPr>
          <w:ilvl w:val="0"/>
          <w:numId w:val="13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Uczestniczy w konkursach wiedzy religijnej. </w:t>
      </w:r>
    </w:p>
    <w:p w14:paraId="2E5CA128" w14:textId="77777777" w:rsidR="000A0910" w:rsidRPr="002B0EBF" w:rsidRDefault="004E10EA">
      <w:pPr>
        <w:numPr>
          <w:ilvl w:val="0"/>
          <w:numId w:val="13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Twórczo uczestniczy w życiu parafii, np. należy do organizacji i ruchów katolickich, uczestniczy w pielgrzymkach itp. </w:t>
      </w:r>
    </w:p>
    <w:p w14:paraId="329F384D" w14:textId="77777777" w:rsidR="000A0910" w:rsidRPr="002B0EBF" w:rsidRDefault="004E10EA">
      <w:pPr>
        <w:numPr>
          <w:ilvl w:val="0"/>
          <w:numId w:val="13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Jego pilność, systematyczność, zainteresowanie, stosunek do przedmiotu nie budzi żadnych zastrzeżeń. </w:t>
      </w:r>
    </w:p>
    <w:p w14:paraId="213FA15D" w14:textId="77777777" w:rsidR="000A0910" w:rsidRPr="002B0EBF" w:rsidRDefault="004E10EA">
      <w:pPr>
        <w:numPr>
          <w:ilvl w:val="0"/>
          <w:numId w:val="13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Poznane prawdy wiary stosuje w życiu. </w:t>
      </w:r>
    </w:p>
    <w:p w14:paraId="211E39E3" w14:textId="77777777" w:rsidR="000A0910" w:rsidRPr="002B0EBF" w:rsidRDefault="004E10EA">
      <w:pPr>
        <w:numPr>
          <w:ilvl w:val="0"/>
          <w:numId w:val="13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Wykazuje się umiejętnościami i wiadomościami wykraczającymi poza wymagania edukacyjne; jego praca jest oryginalna i twórcza oraz wskazuje na dużą samodzielność. </w:t>
      </w:r>
    </w:p>
    <w:p w14:paraId="1F9F8FC9" w14:textId="77777777" w:rsidR="000A0910" w:rsidRPr="002B0EBF" w:rsidRDefault="004E10EA">
      <w:pPr>
        <w:numPr>
          <w:ilvl w:val="0"/>
          <w:numId w:val="13"/>
        </w:numPr>
        <w:spacing w:after="5" w:line="268" w:lineRule="auto"/>
        <w:ind w:hanging="360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color w:val="auto"/>
          <w:sz w:val="24"/>
        </w:rPr>
        <w:t xml:space="preserve">Inne indywidualne osiągnięcia ucznia kwalifikujące do oceny celującej. </w:t>
      </w:r>
    </w:p>
    <w:p w14:paraId="24C5C7BA" w14:textId="39CEF144" w:rsidR="000A0910" w:rsidRPr="002B0EBF" w:rsidRDefault="004E10EA" w:rsidP="002B0EBF">
      <w:pPr>
        <w:spacing w:after="225"/>
        <w:rPr>
          <w:rFonts w:ascii="Times New Roman" w:hAnsi="Times New Roman" w:cs="Times New Roman"/>
          <w:color w:val="auto"/>
          <w:sz w:val="24"/>
        </w:rPr>
      </w:pPr>
      <w:r w:rsidRPr="002B0EBF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sectPr w:rsidR="000A0910" w:rsidRPr="002B0EBF">
      <w:headerReference w:type="even" r:id="rId7"/>
      <w:headerReference w:type="default" r:id="rId8"/>
      <w:headerReference w:type="first" r:id="rId9"/>
      <w:pgSz w:w="11906" w:h="16838"/>
      <w:pgMar w:top="1449" w:right="1076" w:bottom="1504" w:left="108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F3834" w14:textId="77777777" w:rsidR="008500C5" w:rsidRDefault="008500C5">
      <w:pPr>
        <w:spacing w:after="0" w:line="240" w:lineRule="auto"/>
      </w:pPr>
      <w:r>
        <w:separator/>
      </w:r>
    </w:p>
  </w:endnote>
  <w:endnote w:type="continuationSeparator" w:id="0">
    <w:p w14:paraId="78B988CB" w14:textId="77777777" w:rsidR="008500C5" w:rsidRDefault="0085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60DA1" w14:textId="77777777" w:rsidR="008500C5" w:rsidRDefault="008500C5">
      <w:pPr>
        <w:spacing w:after="0" w:line="240" w:lineRule="auto"/>
      </w:pPr>
      <w:r>
        <w:separator/>
      </w:r>
    </w:p>
  </w:footnote>
  <w:footnote w:type="continuationSeparator" w:id="0">
    <w:p w14:paraId="3BDE6F32" w14:textId="77777777" w:rsidR="008500C5" w:rsidRDefault="00850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41B2F" w14:textId="77777777" w:rsidR="000A0910" w:rsidRDefault="004E10EA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37BE6" w14:textId="77777777" w:rsidR="000A0910" w:rsidRDefault="004E10EA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376F3" w14:textId="77777777" w:rsidR="000A0910" w:rsidRDefault="000A09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34EE3"/>
    <w:multiLevelType w:val="hybridMultilevel"/>
    <w:tmpl w:val="564407B6"/>
    <w:lvl w:ilvl="0" w:tplc="10E6B10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4E1C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38D66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EABC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A221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6E7B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5257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30231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F049F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AB427E"/>
    <w:multiLevelType w:val="hybridMultilevel"/>
    <w:tmpl w:val="286E6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E49D1"/>
    <w:multiLevelType w:val="hybridMultilevel"/>
    <w:tmpl w:val="1C1804B6"/>
    <w:lvl w:ilvl="0" w:tplc="0DFCD5C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51DE2D9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808EE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B2D299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050CFBF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B784D2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077ECFE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23DC2D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0F52334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6853DF"/>
    <w:multiLevelType w:val="hybridMultilevel"/>
    <w:tmpl w:val="9C4CA842"/>
    <w:lvl w:ilvl="0" w:tplc="88EC3C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A82B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E4D2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0292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F6F32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D284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76D3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3EE53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F0A65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BE595A"/>
    <w:multiLevelType w:val="hybridMultilevel"/>
    <w:tmpl w:val="331647F2"/>
    <w:lvl w:ilvl="0" w:tplc="609A925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C1C436E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3946D1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010EB7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B8B81AB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352F45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A508D35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F49826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0D7C887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45581A"/>
    <w:multiLevelType w:val="hybridMultilevel"/>
    <w:tmpl w:val="BB6A49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D0A3D"/>
    <w:multiLevelType w:val="hybridMultilevel"/>
    <w:tmpl w:val="F67449F0"/>
    <w:lvl w:ilvl="0" w:tplc="105C02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04456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1CEB4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AEBC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4CABB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4AAC2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CC69E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563E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EA8B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9F070C"/>
    <w:multiLevelType w:val="hybridMultilevel"/>
    <w:tmpl w:val="096E08C4"/>
    <w:lvl w:ilvl="0" w:tplc="96468D42">
      <w:start w:val="1"/>
      <w:numFmt w:val="bullet"/>
      <w:lvlText w:val="•"/>
      <w:lvlJc w:val="left"/>
      <w:pPr>
        <w:ind w:left="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CA756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0186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C73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3A110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40B9D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E42FA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6AE90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82E91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BE03B9"/>
    <w:multiLevelType w:val="hybridMultilevel"/>
    <w:tmpl w:val="9410C07A"/>
    <w:lvl w:ilvl="0" w:tplc="12E4F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A3054"/>
    <w:multiLevelType w:val="hybridMultilevel"/>
    <w:tmpl w:val="80D84128"/>
    <w:lvl w:ilvl="0" w:tplc="EC504F9E">
      <w:start w:val="1"/>
      <w:numFmt w:val="lowerLetter"/>
      <w:lvlText w:val="%1)"/>
      <w:lvlJc w:val="left"/>
      <w:pPr>
        <w:ind w:left="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F9C47C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6AF47A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1EF878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198A46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75883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38E28B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451CA6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AC220B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494880"/>
    <w:multiLevelType w:val="hybridMultilevel"/>
    <w:tmpl w:val="210876A2"/>
    <w:lvl w:ilvl="0" w:tplc="B3180C72">
      <w:start w:val="1"/>
      <w:numFmt w:val="bullet"/>
      <w:lvlText w:val="•"/>
      <w:lvlJc w:val="left"/>
      <w:pPr>
        <w:ind w:left="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D09F0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707EB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36941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08885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E8AD4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16C15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E5D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FC8BA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F4227E"/>
    <w:multiLevelType w:val="hybridMultilevel"/>
    <w:tmpl w:val="E3863CF8"/>
    <w:lvl w:ilvl="0" w:tplc="52C81F3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7A33A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4AB26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A8C5F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8059E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B8921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F4FBB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427C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A4FF9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D41B20"/>
    <w:multiLevelType w:val="hybridMultilevel"/>
    <w:tmpl w:val="B7023DB6"/>
    <w:lvl w:ilvl="0" w:tplc="D616C092">
      <w:start w:val="1"/>
      <w:numFmt w:val="bullet"/>
      <w:lvlText w:val="-"/>
      <w:lvlJc w:val="left"/>
      <w:pPr>
        <w:ind w:left="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64A2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4C67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0C12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0C4A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3674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0AF1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DA9C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F2FB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C908FA"/>
    <w:multiLevelType w:val="hybridMultilevel"/>
    <w:tmpl w:val="FC0862FC"/>
    <w:lvl w:ilvl="0" w:tplc="FBCEBB8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B5C0006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D2660EF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CE5E6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08F29A9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92E03D9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43B86E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4B960AC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2E469C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59178E"/>
    <w:multiLevelType w:val="hybridMultilevel"/>
    <w:tmpl w:val="B9628E14"/>
    <w:lvl w:ilvl="0" w:tplc="0CEE772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A1E0751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FACAC25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DF42D4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946A47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AC6E4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D2C0A85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A6CB0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8A3497D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F96714B"/>
    <w:multiLevelType w:val="hybridMultilevel"/>
    <w:tmpl w:val="2F8EA096"/>
    <w:lvl w:ilvl="0" w:tplc="2E084DD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7CB6CD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5D0AA1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D1F658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825EF2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1C9612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40CC26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3378E8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F0A1F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5642243">
    <w:abstractNumId w:val="4"/>
  </w:num>
  <w:num w:numId="2" w16cid:durableId="19934666">
    <w:abstractNumId w:val="14"/>
  </w:num>
  <w:num w:numId="3" w16cid:durableId="1550603672">
    <w:abstractNumId w:val="13"/>
  </w:num>
  <w:num w:numId="4" w16cid:durableId="1261065489">
    <w:abstractNumId w:val="2"/>
  </w:num>
  <w:num w:numId="5" w16cid:durableId="1016154548">
    <w:abstractNumId w:val="9"/>
  </w:num>
  <w:num w:numId="6" w16cid:durableId="1276716895">
    <w:abstractNumId w:val="15"/>
  </w:num>
  <w:num w:numId="7" w16cid:durableId="2080512688">
    <w:abstractNumId w:val="12"/>
  </w:num>
  <w:num w:numId="8" w16cid:durableId="799998263">
    <w:abstractNumId w:val="0"/>
  </w:num>
  <w:num w:numId="9" w16cid:durableId="823812469">
    <w:abstractNumId w:val="3"/>
  </w:num>
  <w:num w:numId="10" w16cid:durableId="1644315691">
    <w:abstractNumId w:val="7"/>
  </w:num>
  <w:num w:numId="11" w16cid:durableId="1295450139">
    <w:abstractNumId w:val="10"/>
  </w:num>
  <w:num w:numId="12" w16cid:durableId="38475018">
    <w:abstractNumId w:val="11"/>
  </w:num>
  <w:num w:numId="13" w16cid:durableId="165946427">
    <w:abstractNumId w:val="6"/>
  </w:num>
  <w:num w:numId="14" w16cid:durableId="617221148">
    <w:abstractNumId w:val="8"/>
  </w:num>
  <w:num w:numId="15" w16cid:durableId="428086150">
    <w:abstractNumId w:val="1"/>
  </w:num>
  <w:num w:numId="16" w16cid:durableId="12660345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910"/>
    <w:rsid w:val="00063C1E"/>
    <w:rsid w:val="000A0910"/>
    <w:rsid w:val="001850E4"/>
    <w:rsid w:val="0026495C"/>
    <w:rsid w:val="002B0EBF"/>
    <w:rsid w:val="00411926"/>
    <w:rsid w:val="004E10EA"/>
    <w:rsid w:val="006D5603"/>
    <w:rsid w:val="006E4A9D"/>
    <w:rsid w:val="00755158"/>
    <w:rsid w:val="00815AC1"/>
    <w:rsid w:val="00831B7E"/>
    <w:rsid w:val="008500C5"/>
    <w:rsid w:val="008D7959"/>
    <w:rsid w:val="008E37A5"/>
    <w:rsid w:val="00A10DD2"/>
    <w:rsid w:val="00A90C67"/>
    <w:rsid w:val="00C93134"/>
    <w:rsid w:val="00CB70DB"/>
    <w:rsid w:val="00CF50ED"/>
    <w:rsid w:val="00E671C9"/>
    <w:rsid w:val="00E7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4462"/>
  <w15:docId w15:val="{2FC3314D-7919-4BAF-A26D-8680C070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6495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1904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Ewa Karpacz</cp:lastModifiedBy>
  <cp:revision>13</cp:revision>
  <dcterms:created xsi:type="dcterms:W3CDTF">2024-09-08T17:02:00Z</dcterms:created>
  <dcterms:modified xsi:type="dcterms:W3CDTF">2024-10-09T17:49:00Z</dcterms:modified>
</cp:coreProperties>
</file>