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C5" w:rsidRPr="003E17C5" w:rsidRDefault="003E17C5" w:rsidP="003E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C268"/>
          <w:sz w:val="34"/>
          <w:szCs w:val="34"/>
          <w:lang w:eastAsia="pl-PL"/>
        </w:rPr>
      </w:pPr>
      <w:r w:rsidRPr="003E17C5">
        <w:rPr>
          <w:rFonts w:ascii="Times New Roman" w:eastAsia="Times New Roman" w:hAnsi="Times New Roman" w:cs="Times New Roman"/>
          <w:color w:val="0BC268"/>
          <w:sz w:val="34"/>
          <w:szCs w:val="34"/>
          <w:lang w:eastAsia="pl-PL"/>
        </w:rPr>
        <w:t>Zakres ubezpieczenia</w:t>
      </w:r>
      <w:r>
        <w:rPr>
          <w:rFonts w:ascii="Times New Roman" w:eastAsia="Times New Roman" w:hAnsi="Times New Roman" w:cs="Times New Roman"/>
          <w:color w:val="0BC268"/>
          <w:sz w:val="34"/>
          <w:szCs w:val="34"/>
          <w:lang w:eastAsia="pl-PL"/>
        </w:rPr>
        <w:t xml:space="preserve">  szkoły podstawowe i nauczyciele</w:t>
      </w:r>
    </w:p>
    <w:p w:rsidR="003E17C5" w:rsidRPr="003E17C5" w:rsidRDefault="003E17C5" w:rsidP="003E17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pl-PL"/>
        </w:rPr>
      </w:pPr>
      <w:r w:rsidRPr="003E17C5">
        <w:rPr>
          <w:rFonts w:ascii="Times New Roman" w:eastAsia="Times New Roman" w:hAnsi="Times New Roman" w:cs="Times New Roman"/>
          <w:b/>
          <w:bCs/>
          <w:sz w:val="31"/>
          <w:szCs w:val="31"/>
          <w:lang w:eastAsia="pl-PL"/>
        </w:rPr>
        <w:t>NNW</w:t>
      </w:r>
    </w:p>
    <w:p w:rsidR="003E17C5" w:rsidRPr="003E17C5" w:rsidRDefault="003E17C5" w:rsidP="003E17C5">
      <w:pPr>
        <w:spacing w:before="100" w:beforeAutospacing="1"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IV </w:t>
      </w:r>
    </w:p>
    <w:p w:rsidR="003E17C5" w:rsidRPr="003E17C5" w:rsidRDefault="003E17C5" w:rsidP="003E1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121zł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rocznie </w:t>
      </w: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uszczerbku na zdrowiu w wyniku NW :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100% uszczerbku na zdrowiu w wyniku NW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75 000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1% uszczerbku na zdrowiu w wyniku NW 1%-25%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1% uszczerbku na zdrowiu powyżej 26%-100%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750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Koszty nabycia wyrobów medycznych wydawanych na zlecenie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lub naprawa okularów korekcyjnych, aparatu słuchowego, pompy insulinowej, aparatu ortodontycznego uszkodzonych w wyniku NW na terenie placówki oświatowej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300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przekwalifikowania zawodowego osób niepełnosprawnych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Uszczerbek na zdrowiu w wyniku ataku padaczki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500 zł </w:t>
      </w: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Śmierć Ubezpieczonego w wyniku NW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50 000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Śmierć Ubezpieczonego w wyniku NW na terenie placówki oświatowej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150 000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Śmierć rodzica lub opiekuna prawnego Ubezpieczonego w wyniku NW</w:t>
      </w:r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 xml:space="preserve"> (w tym zawał serca i udar mózgu do 60 </w:t>
      </w:r>
      <w:proofErr w:type="spellStart"/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r.ż</w:t>
      </w:r>
      <w:proofErr w:type="spellEnd"/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.)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7 500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Rozpoznanie u Ubezpieczonego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sepsy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Rozpoznanie u Ubezpieczonego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pneumokokowego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zapalenia płuc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2 000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Rozpoznanie u Ubezpieczonego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meningokokowego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zapalenia opon mózgowych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Rozpoznanie u Ubezpieczonego chorób odzwierzęcych: bąblowica, toksoplazmoza, wścieklizna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Wstrząśnienie mózgu w wyniku nieszczęśliwego wypadku - dodatkowe jednorazowe świadczenie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Pogryzienie - dodatkowe jednorazowe świadczenie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Pokąsanie, ukąszenie - dodatkowe jednorazowe świadczenie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1 000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Nagłe zatrucie gazami, porażenie prądem lub piorunem pod warunkiem 3 dniowego pobytu w szpitalu - dodatkowe jednorazowe świadczenie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Zatrucie pokarmowe pod warunkiem 3 dniowego pobytu w szpitalu - dodatkowe jednorazowe świadczenie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1 000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Koszty porady psychologa w związku z NW lub poważną chorobą Ubezpieczonego, śmiercią rodzica lub opiekuna prawnego w wyniku NW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500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Koszty akcji poszukiwawczej dziecka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5 000 zł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 xml:space="preserve">Opcja </w:t>
      </w:r>
      <w:proofErr w:type="spellStart"/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Hejt</w:t>
      </w:r>
      <w:proofErr w:type="spellEnd"/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 xml:space="preserve"> Stop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prawna, psychologiczna, informatyczna.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Śmierć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 Ubezpieczonego</w:t>
      </w:r>
      <w:r w:rsidRPr="003E17C5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w następstwie wypadku komunikacyjnego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20 000 zł </w:t>
      </w: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Oparzenia lub odmrożenia</w:t>
      </w:r>
    </w:p>
    <w:p w:rsidR="003E17C5" w:rsidRPr="003E17C5" w:rsidRDefault="003E17C5" w:rsidP="003E17C5">
      <w:pPr>
        <w:numPr>
          <w:ilvl w:val="0"/>
          <w:numId w:val="6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II stopnia </w:t>
      </w:r>
    </w:p>
    <w:p w:rsidR="003E17C5" w:rsidRPr="003E17C5" w:rsidRDefault="003E17C5" w:rsidP="003E17C5">
      <w:pPr>
        <w:numPr>
          <w:ilvl w:val="0"/>
          <w:numId w:val="6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stopnia </w:t>
      </w:r>
    </w:p>
    <w:p w:rsidR="003E17C5" w:rsidRPr="003E17C5" w:rsidRDefault="003E17C5" w:rsidP="003E17C5">
      <w:pPr>
        <w:numPr>
          <w:ilvl w:val="0"/>
          <w:numId w:val="6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IV stopnia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</w:t>
      </w:r>
    </w:p>
    <w:p w:rsidR="003E17C5" w:rsidRPr="003E17C5" w:rsidRDefault="003E17C5" w:rsidP="003E17C5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3 000 zł</w:t>
      </w:r>
    </w:p>
    <w:p w:rsidR="003E17C5" w:rsidRPr="003E17C5" w:rsidRDefault="003E17C5" w:rsidP="003E17C5">
      <w:pPr>
        <w:numPr>
          <w:ilvl w:val="0"/>
          <w:numId w:val="7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5 000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Pobyt Ubezpieczonego w szpitalu w wyniku NW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płatny 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od 1-go dnia</w:t>
      </w:r>
      <w:r w:rsidRPr="003E17C5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proofErr w:type="spellStart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max</w:t>
      </w:r>
      <w:proofErr w:type="spellEnd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</w:t>
      </w:r>
      <w:r w:rsidRPr="003E17C5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95 dni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pobytu w szpitalu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 </w:t>
      </w:r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(przy min. 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2 dniowym</w:t>
      </w:r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 pobycie w szpitalu)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zł za dzień do 10 dnia </w:t>
      </w:r>
    </w:p>
    <w:p w:rsidR="003E17C5" w:rsidRPr="003E17C5" w:rsidRDefault="003E17C5" w:rsidP="003E17C5">
      <w:pPr>
        <w:numPr>
          <w:ilvl w:val="0"/>
          <w:numId w:val="8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150 zł za dzień od 11 dnia pobytu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Pobyt Ubezpieczonego w szpitalu w wyniku choroby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płatny 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od 2-go dnia</w:t>
      </w:r>
      <w:r w:rsidRPr="003E17C5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proofErr w:type="spellStart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max</w:t>
      </w:r>
      <w:proofErr w:type="spellEnd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</w:t>
      </w:r>
      <w:r w:rsidRPr="003E17C5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100 dni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pobytu w szpitalu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 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100 zł za dzień 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Poważne choroby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1 500 zł </w:t>
      </w: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Koszty leczenia w wyniku NW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 na terenie RP - w tym: </w:t>
      </w:r>
    </w:p>
    <w:p w:rsidR="003E17C5" w:rsidRPr="003E17C5" w:rsidRDefault="003E17C5" w:rsidP="003E17C5">
      <w:pPr>
        <w:numPr>
          <w:ilvl w:val="0"/>
          <w:numId w:val="9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operacje plastyczne</w:t>
      </w:r>
    </w:p>
    <w:p w:rsidR="003E17C5" w:rsidRPr="003E17C5" w:rsidRDefault="003E17C5" w:rsidP="003E17C5">
      <w:pPr>
        <w:numPr>
          <w:ilvl w:val="0"/>
          <w:numId w:val="9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w wyniku NW</w:t>
      </w:r>
    </w:p>
    <w:p w:rsidR="003E17C5" w:rsidRPr="003E17C5" w:rsidRDefault="003E17C5" w:rsidP="003E17C5">
      <w:pPr>
        <w:numPr>
          <w:ilvl w:val="0"/>
          <w:numId w:val="9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leków po co najmniej 4-dniowym leczeniu szpitalnym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5 000 zł</w:t>
      </w:r>
    </w:p>
    <w:p w:rsidR="003E17C5" w:rsidRPr="003E17C5" w:rsidRDefault="003E17C5" w:rsidP="003E17C5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</w:t>
      </w:r>
    </w:p>
    <w:p w:rsidR="003E17C5" w:rsidRPr="003E17C5" w:rsidRDefault="003E17C5" w:rsidP="003E17C5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2 500 zł</w:t>
      </w:r>
    </w:p>
    <w:p w:rsidR="003E17C5" w:rsidRPr="003E17C5" w:rsidRDefault="003E17C5" w:rsidP="003E17C5">
      <w:pPr>
        <w:numPr>
          <w:ilvl w:val="0"/>
          <w:numId w:val="10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5 000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leczenia stomatologicznego w wyniku NW poniesione na terenie RP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7C5" w:rsidRPr="003E17C5" w:rsidRDefault="003E17C5" w:rsidP="003E17C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Uciążliwe leczenie w wyniku nieszczęśliwego wypadku </w:t>
      </w: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200 zł </w:t>
      </w: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Assistance</w:t>
      </w:r>
      <w:proofErr w:type="spellEnd"/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:</w:t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br/>
      </w:r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(zgodnie z OWU EDU PLUS)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OWU </w:t>
      </w:r>
    </w:p>
    <w:p w:rsidR="003E17C5" w:rsidRPr="003E17C5" w:rsidRDefault="003E17C5" w:rsidP="003E17C5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7C5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Koszty pogrzebu ubezpieczonego</w:t>
      </w:r>
    </w:p>
    <w:p w:rsidR="003E17C5" w:rsidRPr="003E17C5" w:rsidRDefault="003E17C5" w:rsidP="003E17C5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(zgon w wyniku NW)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5 000 zł </w:t>
      </w:r>
    </w:p>
    <w:p w:rsid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Pakiet Kleszcz i rozpoznanie boreliozy</w:t>
      </w:r>
    </w:p>
    <w:p w:rsid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C268"/>
          <w:sz w:val="34"/>
          <w:szCs w:val="34"/>
          <w:lang w:eastAsia="pl-PL"/>
        </w:rPr>
      </w:pPr>
      <w:r w:rsidRPr="00C65F56">
        <w:rPr>
          <w:rFonts w:ascii="Times New Roman" w:eastAsia="Times New Roman" w:hAnsi="Times New Roman" w:cs="Times New Roman"/>
          <w:color w:val="0BC268"/>
          <w:sz w:val="34"/>
          <w:szCs w:val="34"/>
          <w:lang w:eastAsia="pl-PL"/>
        </w:rPr>
        <w:lastRenderedPageBreak/>
        <w:t>Zakres ubezpieczenia</w:t>
      </w:r>
      <w:r w:rsidR="003E17C5">
        <w:rPr>
          <w:rFonts w:ascii="Times New Roman" w:eastAsia="Times New Roman" w:hAnsi="Times New Roman" w:cs="Times New Roman"/>
          <w:color w:val="0BC268"/>
          <w:sz w:val="34"/>
          <w:szCs w:val="34"/>
          <w:lang w:eastAsia="pl-PL"/>
        </w:rPr>
        <w:t xml:space="preserve">   szkoły podstawowe i nauczyciele</w:t>
      </w:r>
    </w:p>
    <w:p w:rsidR="00C65F56" w:rsidRPr="00C65F56" w:rsidRDefault="00C65F56" w:rsidP="00C65F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pl-PL"/>
        </w:rPr>
      </w:pPr>
      <w:r w:rsidRPr="00C65F56">
        <w:rPr>
          <w:rFonts w:ascii="Times New Roman" w:eastAsia="Times New Roman" w:hAnsi="Times New Roman" w:cs="Times New Roman"/>
          <w:b/>
          <w:bCs/>
          <w:sz w:val="31"/>
          <w:szCs w:val="31"/>
          <w:lang w:eastAsia="pl-PL"/>
        </w:rPr>
        <w:t>NNW</w:t>
      </w:r>
    </w:p>
    <w:p w:rsidR="00C65F56" w:rsidRPr="00C65F56" w:rsidRDefault="00C65F56" w:rsidP="00C65F56">
      <w:pPr>
        <w:spacing w:before="100" w:beforeAutospacing="1"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III </w:t>
      </w:r>
    </w:p>
    <w:p w:rsidR="00C65F56" w:rsidRPr="00C65F56" w:rsidRDefault="00C65F56" w:rsidP="00C65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71zł 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rocznie </w:t>
      </w: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uszczerbku na zdrowiu w wyniku NW :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100% uszczerbku na zdrowiu w wyniku NW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45 000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1% uszczerbku na zdrowiu w wyniku NW 1%-25%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1% uszczerbku na zdrowiu powyżej 26%-100%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450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Koszty nabycia wyrobów medycznych wydawanych na zlecenie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do 9 000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lub naprawa okularów korekcyjnych, aparatu słuchowego, pompy insulinowej, aparatu ortodontycznego uszkodzonych w wyniku NW na terenie placówki oświatowej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do 300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przekwalifikowania zawodowego osób niepełnosprawnych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do 9 000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Uszczerbek na zdrowiu w wyniku ataku padaczki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300 zł </w:t>
      </w: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Śmierć Ubezpieczonego w wyniku NW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30 000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Śmierć Ubezpieczonego w wyniku NW na terenie placówki oświatowej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90 000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Śmierć rodzica lub opiekuna prawnego Ubezpieczonego w wyniku NW</w:t>
      </w:r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 xml:space="preserve"> (w tym zawał serca i udar mózgu do 60 </w:t>
      </w:r>
      <w:proofErr w:type="spellStart"/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r.ż</w:t>
      </w:r>
      <w:proofErr w:type="spellEnd"/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.)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4 500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Rozpoznanie u Ubezpieczonego </w:t>
      </w:r>
      <w:proofErr w:type="spellStart"/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sepsy</w:t>
      </w:r>
      <w:proofErr w:type="spellEnd"/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3 000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Rozpoznanie u Ubezpieczonego </w:t>
      </w:r>
      <w:proofErr w:type="spellStart"/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pneumokokowego</w:t>
      </w:r>
      <w:proofErr w:type="spellEnd"/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zapalenia płuc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2 000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Rozpoznanie u Ubezpieczonego </w:t>
      </w:r>
      <w:proofErr w:type="spellStart"/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meningokokowego</w:t>
      </w:r>
      <w:proofErr w:type="spellEnd"/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zapalenia opon mózgowych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Rozpoznanie u Ubezpieczonego chorób odzwierzęcych: bąblowica, toksoplazmoza, wścieklizna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1 500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Wstrząśnienie mózgu w wyniku nieszczęśliwego wypadku - dodatkowe jednorazowe świadczenie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Pogryzienie - dodatkowe jednorazowe świadczenie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Pokąsanie, ukąszenie - dodatkowe jednorazowe świadczenie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Nagłe zatrucie gazami, porażenie prądem lub piorunem pod warunkiem 3 dniowego pobytu w szpitalu - dodatkowe jednorazowe świadczenie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1 500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Zatrucie pokarmowe pod warunkiem 3 dniowego pobytu w szpitalu - dodatkowe jednorazowe świadczenie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Koszty porady psychologa w związku z NW lub poważną chorobą Ubezpieczonego, śmiercią rodzica lub opiekuna prawnego w wyniku NW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500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Koszty akcji poszukiwawczej dziecka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3 000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 xml:space="preserve">Opcja </w:t>
      </w:r>
      <w:proofErr w:type="spellStart"/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Hejt</w:t>
      </w:r>
      <w:proofErr w:type="spellEnd"/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 xml:space="preserve"> Stop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prawna, psychologiczna, informatyczna.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Śmierć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 Ubezpieczonego</w:t>
      </w:r>
      <w:r w:rsidRPr="00C65F56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w następstwie wypadku komunikacyjnego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20 000 zł </w:t>
      </w: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Oparzenia lub odmrożenia</w:t>
      </w:r>
    </w:p>
    <w:p w:rsidR="00C65F56" w:rsidRPr="00C65F56" w:rsidRDefault="00C65F56" w:rsidP="00C65F56">
      <w:pPr>
        <w:numPr>
          <w:ilvl w:val="0"/>
          <w:numId w:val="1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II stopnia </w:t>
      </w:r>
    </w:p>
    <w:p w:rsidR="00C65F56" w:rsidRPr="00C65F56" w:rsidRDefault="00C65F56" w:rsidP="00C65F56">
      <w:pPr>
        <w:numPr>
          <w:ilvl w:val="0"/>
          <w:numId w:val="1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stopnia </w:t>
      </w:r>
    </w:p>
    <w:p w:rsidR="00C65F56" w:rsidRPr="00C65F56" w:rsidRDefault="00C65F56" w:rsidP="00C65F56">
      <w:pPr>
        <w:numPr>
          <w:ilvl w:val="0"/>
          <w:numId w:val="1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IV stopnia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</w:t>
      </w:r>
    </w:p>
    <w:p w:rsidR="00C65F56" w:rsidRPr="00C65F56" w:rsidRDefault="00C65F56" w:rsidP="00C65F5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3 000 zł</w:t>
      </w:r>
    </w:p>
    <w:p w:rsidR="00C65F56" w:rsidRPr="00C65F56" w:rsidRDefault="00C65F56" w:rsidP="00C65F5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5 000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Pobyt Ubezpieczonego w szpitalu w wyniku NW</w:t>
      </w:r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płatny 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od 1-go dnia</w:t>
      </w:r>
      <w:r w:rsidRPr="00C65F56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proofErr w:type="spellStart"/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max</w:t>
      </w:r>
      <w:proofErr w:type="spellEnd"/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</w:t>
      </w:r>
      <w:r w:rsidRPr="00C65F56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95 dni</w:t>
      </w:r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pobytu w szpitalu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 </w:t>
      </w:r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(przy min. 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2 dniowym</w:t>
      </w:r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 pobycie w szpitalu)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zł za dzień do 10 dnia </w:t>
      </w:r>
    </w:p>
    <w:p w:rsidR="00C65F56" w:rsidRPr="00C65F56" w:rsidRDefault="00C65F56" w:rsidP="00C65F5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150 zł za dzień od 11 dnia pobytu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Pobyt Ubezpieczonego w szpitalu w wyniku choroby</w:t>
      </w:r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płatny 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od 2-go dnia</w:t>
      </w:r>
      <w:r w:rsidRPr="00C65F56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proofErr w:type="spellStart"/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max</w:t>
      </w:r>
      <w:proofErr w:type="spellEnd"/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</w:t>
      </w:r>
      <w:r w:rsidRPr="00C65F56">
        <w:rPr>
          <w:rFonts w:ascii="Times New Roman" w:eastAsia="Times New Roman" w:hAnsi="Times New Roman" w:cs="Times New Roman"/>
          <w:color w:val="006760"/>
          <w:sz w:val="24"/>
          <w:szCs w:val="24"/>
          <w:lang w:eastAsia="pl-PL"/>
        </w:rPr>
        <w:t> 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100 dni</w:t>
      </w:r>
      <w:r w:rsidRPr="00C65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pobytu w szpitalu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 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100 zł za dzień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Poważne choroby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1 500 zł </w:t>
      </w: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Koszty leczenia w wyniku NW</w:t>
      </w: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 na terenie RP - w tym: </w:t>
      </w:r>
    </w:p>
    <w:p w:rsidR="00C65F56" w:rsidRPr="00C65F56" w:rsidRDefault="00C65F56" w:rsidP="00C65F56">
      <w:pPr>
        <w:numPr>
          <w:ilvl w:val="0"/>
          <w:numId w:val="4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operacje plastyczne</w:t>
      </w:r>
    </w:p>
    <w:p w:rsidR="00C65F56" w:rsidRPr="00C65F56" w:rsidRDefault="00C65F56" w:rsidP="00C65F56">
      <w:pPr>
        <w:numPr>
          <w:ilvl w:val="0"/>
          <w:numId w:val="4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w wyniku NW</w:t>
      </w:r>
    </w:p>
    <w:p w:rsidR="00C65F56" w:rsidRPr="00C65F56" w:rsidRDefault="00C65F56" w:rsidP="00C65F56">
      <w:pPr>
        <w:numPr>
          <w:ilvl w:val="0"/>
          <w:numId w:val="4"/>
        </w:num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leków po co najmniej 4-dniowym leczeniu szpitalnym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do 3 000 zł</w:t>
      </w:r>
    </w:p>
    <w:p w:rsidR="00C65F56" w:rsidRPr="00C65F56" w:rsidRDefault="00C65F56" w:rsidP="00C65F5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6 000 zł</w:t>
      </w:r>
    </w:p>
    <w:p w:rsidR="00C65F56" w:rsidRPr="00C65F56" w:rsidRDefault="00C65F56" w:rsidP="00C65F5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1 500 zł</w:t>
      </w:r>
    </w:p>
    <w:p w:rsidR="00C65F56" w:rsidRPr="00C65F56" w:rsidRDefault="00C65F56" w:rsidP="00C65F56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3 000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leczenia stomatologicznego w wyniku NW poniesione na terenie RP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65F56" w:rsidRPr="00C65F56" w:rsidRDefault="00C65F56" w:rsidP="00C65F56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Uciążliwe leczenie w wyniku nieszczęśliwego wypadku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200 zł </w:t>
      </w: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Assistance</w:t>
      </w:r>
      <w:proofErr w:type="spellEnd"/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:</w:t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br/>
      </w:r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(zgodnie z OWU EDU PLUS)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OWU </w:t>
      </w:r>
    </w:p>
    <w:p w:rsidR="00C65F56" w:rsidRPr="00C65F56" w:rsidRDefault="00C65F56" w:rsidP="00C65F56">
      <w:pPr>
        <w:spacing w:after="0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5F56">
        <w:rPr>
          <w:rFonts w:ascii="Times New Roman" w:eastAsia="Times New Roman" w:hAnsi="Times New Roman" w:cs="Times New Roman"/>
          <w:b/>
          <w:bCs/>
          <w:color w:val="006760"/>
          <w:sz w:val="24"/>
          <w:szCs w:val="24"/>
          <w:lang w:eastAsia="pl-PL"/>
        </w:rPr>
        <w:t>Koszty pogrzebu ubezpieczonego</w:t>
      </w:r>
    </w:p>
    <w:p w:rsidR="00C65F56" w:rsidRPr="00C65F56" w:rsidRDefault="00C65F56" w:rsidP="00C65F56">
      <w:pPr>
        <w:spacing w:before="100" w:beforeAutospacing="1" w:after="100" w:afterAutospacing="1" w:line="240" w:lineRule="auto"/>
        <w:ind w:left="-1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color w:val="9C9C94"/>
          <w:sz w:val="24"/>
          <w:szCs w:val="24"/>
          <w:lang w:eastAsia="pl-PL"/>
        </w:rPr>
        <w:t>(zgon w wyniku NW)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5 000 zł </w:t>
      </w:r>
    </w:p>
    <w:p w:rsidR="00C65F56" w:rsidRPr="00C65F56" w:rsidRDefault="00C65F56" w:rsidP="00C6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Pakiet Kleszcz i rozpoznanie boreliozy </w:t>
      </w:r>
    </w:p>
    <w:p w:rsidR="00C65F56" w:rsidRPr="00C65F56" w:rsidRDefault="00C65F56" w:rsidP="00C65F56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1 500 zł </w:t>
      </w:r>
    </w:p>
    <w:p w:rsidR="001E61C5" w:rsidRDefault="001E61C5"/>
    <w:p w:rsidR="003E17C5" w:rsidRDefault="003E17C5"/>
    <w:p w:rsidR="003E17C5" w:rsidRPr="003E17C5" w:rsidRDefault="003E17C5" w:rsidP="003E17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7C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Opcje dodatkowe:</w:t>
      </w:r>
    </w:p>
    <w:p w:rsidR="003E17C5" w:rsidRPr="003E17C5" w:rsidRDefault="003E17C5" w:rsidP="003E17C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spellStart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>Telemedycyna</w:t>
      </w:r>
      <w:proofErr w:type="spellEnd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bCs/>
          <w:color w:val="0BC268"/>
          <w:sz w:val="14"/>
          <w:lang w:eastAsia="pl-PL"/>
        </w:rPr>
        <w:t>+5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terRisk Nauczycielska Agencja Ubezpieczeniowa NAU" style="width:24pt;height:24pt"/>
        </w:pict>
      </w:r>
    </w:p>
    <w:p w:rsidR="003E17C5" w:rsidRPr="003E17C5" w:rsidRDefault="003E17C5" w:rsidP="003E17C5">
      <w:pPr>
        <w:spacing w:before="100" w:beforeAutospacing="1" w:after="72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E17C5">
        <w:rPr>
          <w:rFonts w:ascii="Times New Roman" w:eastAsia="Times New Roman" w:hAnsi="Times New Roman" w:cs="Times New Roman"/>
          <w:sz w:val="17"/>
          <w:szCs w:val="17"/>
          <w:lang w:eastAsia="pl-PL"/>
        </w:rPr>
        <w:t>Szkoły podstawowe</w:t>
      </w:r>
    </w:p>
    <w:p w:rsidR="003E17C5" w:rsidRPr="003E17C5" w:rsidRDefault="003E17C5" w:rsidP="003E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E17C5">
        <w:rPr>
          <w:rFonts w:ascii="Times New Roman" w:eastAsia="Times New Roman" w:hAnsi="Times New Roman" w:cs="Times New Roman"/>
          <w:sz w:val="17"/>
          <w:szCs w:val="17"/>
          <w:lang w:eastAsia="pl-PL"/>
        </w:rPr>
        <w:t>Wariant IV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50 000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150 000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5 000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150 zł za dzień</w:t>
      </w:r>
    </w:p>
    <w:p w:rsidR="003E17C5" w:rsidRPr="003E17C5" w:rsidRDefault="003E17C5" w:rsidP="003E17C5">
      <w:pPr>
        <w:spacing w:after="0" w:line="504" w:lineRule="atLeast"/>
        <w:rPr>
          <w:rFonts w:ascii="Poppins" w:eastAsia="Times New Roman" w:hAnsi="Poppins" w:cs="Times New Roman"/>
          <w:b/>
          <w:bCs/>
          <w:color w:val="0BC268"/>
          <w:sz w:val="29"/>
          <w:szCs w:val="29"/>
          <w:lang w:eastAsia="pl-PL"/>
        </w:rPr>
      </w:pPr>
      <w:r w:rsidRPr="003E17C5">
        <w:rPr>
          <w:rFonts w:ascii="Poppins" w:eastAsia="Times New Roman" w:hAnsi="Poppins" w:cs="Times New Roman"/>
          <w:b/>
          <w:bCs/>
          <w:color w:val="0BC268"/>
          <w:sz w:val="29"/>
          <w:szCs w:val="29"/>
          <w:lang w:eastAsia="pl-PL"/>
        </w:rPr>
        <w:t>121 zł</w:t>
      </w:r>
    </w:p>
    <w:p w:rsidR="003E17C5" w:rsidRPr="003E17C5" w:rsidRDefault="003E17C5" w:rsidP="003E17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7C5">
        <w:rPr>
          <w:rFonts w:ascii="Times New Roman" w:eastAsia="Times New Roman" w:hAnsi="Times New Roman" w:cs="Times New Roman"/>
          <w:sz w:val="18"/>
          <w:szCs w:val="18"/>
          <w:lang w:eastAsia="pl-PL"/>
        </w:rPr>
        <w:t>Opcje dodatkowe:</w:t>
      </w:r>
    </w:p>
    <w:p w:rsidR="003E17C5" w:rsidRPr="003E17C5" w:rsidRDefault="003E17C5" w:rsidP="003E17C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spellStart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>Telemedycyna</w:t>
      </w:r>
      <w:proofErr w:type="spellEnd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bCs/>
          <w:color w:val="0BC268"/>
          <w:sz w:val="14"/>
          <w:lang w:eastAsia="pl-PL"/>
        </w:rPr>
        <w:t>+5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 id="_x0000_i1026" type="#_x0000_t75" alt="InterRisk Nauczycielska Agencja Ubezpieczeniowa NAU" style="width:24pt;height:24pt"/>
        </w:pict>
      </w:r>
    </w:p>
    <w:p w:rsidR="003E17C5" w:rsidRPr="003E17C5" w:rsidRDefault="003E17C5" w:rsidP="003E17C5">
      <w:pPr>
        <w:spacing w:before="100" w:beforeAutospacing="1" w:after="72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E17C5">
        <w:rPr>
          <w:rFonts w:ascii="Times New Roman" w:eastAsia="Times New Roman" w:hAnsi="Times New Roman" w:cs="Times New Roman"/>
          <w:sz w:val="17"/>
          <w:szCs w:val="17"/>
          <w:lang w:eastAsia="pl-PL"/>
        </w:rPr>
        <w:t>Szkoły podstawowe</w:t>
      </w:r>
    </w:p>
    <w:p w:rsidR="003E17C5" w:rsidRPr="003E17C5" w:rsidRDefault="003E17C5" w:rsidP="003E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E17C5">
        <w:rPr>
          <w:rFonts w:ascii="Times New Roman" w:eastAsia="Times New Roman" w:hAnsi="Times New Roman" w:cs="Times New Roman"/>
          <w:sz w:val="17"/>
          <w:szCs w:val="17"/>
          <w:lang w:eastAsia="pl-PL"/>
        </w:rPr>
        <w:t>Wariant V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70 000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210 000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5 000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150 zł za dzień</w:t>
      </w:r>
    </w:p>
    <w:p w:rsidR="003E17C5" w:rsidRPr="003E17C5" w:rsidRDefault="003E17C5" w:rsidP="003E17C5">
      <w:pPr>
        <w:spacing w:after="0" w:line="504" w:lineRule="atLeast"/>
        <w:rPr>
          <w:rFonts w:ascii="Poppins" w:eastAsia="Times New Roman" w:hAnsi="Poppins" w:cs="Times New Roman"/>
          <w:b/>
          <w:bCs/>
          <w:color w:val="0BC268"/>
          <w:sz w:val="29"/>
          <w:szCs w:val="29"/>
          <w:lang w:eastAsia="pl-PL"/>
        </w:rPr>
      </w:pPr>
      <w:r w:rsidRPr="003E17C5">
        <w:rPr>
          <w:rFonts w:ascii="Poppins" w:eastAsia="Times New Roman" w:hAnsi="Poppins" w:cs="Times New Roman"/>
          <w:b/>
          <w:bCs/>
          <w:color w:val="0BC268"/>
          <w:sz w:val="29"/>
          <w:szCs w:val="29"/>
          <w:lang w:eastAsia="pl-PL"/>
        </w:rPr>
        <w:t>153 zł</w:t>
      </w:r>
    </w:p>
    <w:p w:rsidR="003E17C5" w:rsidRPr="003E17C5" w:rsidRDefault="003E17C5" w:rsidP="003E17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7C5">
        <w:rPr>
          <w:rFonts w:ascii="Times New Roman" w:eastAsia="Times New Roman" w:hAnsi="Times New Roman" w:cs="Times New Roman"/>
          <w:sz w:val="18"/>
          <w:szCs w:val="18"/>
          <w:lang w:eastAsia="pl-PL"/>
        </w:rPr>
        <w:t>Opcje dodatkowe:</w:t>
      </w:r>
    </w:p>
    <w:p w:rsidR="003E17C5" w:rsidRPr="003E17C5" w:rsidRDefault="003E17C5" w:rsidP="003E17C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spellStart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>Telemedycyna</w:t>
      </w:r>
      <w:proofErr w:type="spellEnd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bCs/>
          <w:color w:val="0BC268"/>
          <w:sz w:val="14"/>
          <w:lang w:eastAsia="pl-PL"/>
        </w:rPr>
        <w:t>+5 zł</w:t>
      </w:r>
    </w:p>
    <w:p w:rsidR="003E17C5" w:rsidRPr="003E17C5" w:rsidRDefault="003E17C5" w:rsidP="003E17C5">
      <w:pPr>
        <w:spacing w:before="100" w:beforeAutospacing="1" w:after="72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E17C5">
        <w:rPr>
          <w:rFonts w:ascii="Times New Roman" w:eastAsia="Times New Roman" w:hAnsi="Times New Roman" w:cs="Times New Roman"/>
          <w:sz w:val="17"/>
          <w:szCs w:val="17"/>
          <w:lang w:eastAsia="pl-PL"/>
        </w:rPr>
        <w:t>Szkoły podstawowe</w:t>
      </w:r>
    </w:p>
    <w:p w:rsidR="003E17C5" w:rsidRPr="003E17C5" w:rsidRDefault="003E17C5" w:rsidP="003E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E17C5">
        <w:rPr>
          <w:rFonts w:ascii="Times New Roman" w:eastAsia="Times New Roman" w:hAnsi="Times New Roman" w:cs="Times New Roman"/>
          <w:sz w:val="17"/>
          <w:szCs w:val="17"/>
          <w:lang w:eastAsia="pl-PL"/>
        </w:rPr>
        <w:t>Wariant VI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100 000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300 000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5 000 zł</w:t>
      </w:r>
    </w:p>
    <w:p w:rsidR="003E17C5" w:rsidRPr="003E17C5" w:rsidRDefault="003E17C5" w:rsidP="003E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150 zł za dzień</w:t>
      </w:r>
    </w:p>
    <w:p w:rsidR="003E17C5" w:rsidRPr="003E17C5" w:rsidRDefault="003E17C5" w:rsidP="003E17C5">
      <w:pPr>
        <w:spacing w:after="0" w:line="504" w:lineRule="atLeast"/>
        <w:rPr>
          <w:rFonts w:ascii="Poppins" w:eastAsia="Times New Roman" w:hAnsi="Poppins" w:cs="Times New Roman"/>
          <w:b/>
          <w:bCs/>
          <w:color w:val="0BC268"/>
          <w:sz w:val="29"/>
          <w:szCs w:val="29"/>
          <w:lang w:eastAsia="pl-PL"/>
        </w:rPr>
      </w:pPr>
      <w:r w:rsidRPr="003E17C5">
        <w:rPr>
          <w:rFonts w:ascii="Poppins" w:eastAsia="Times New Roman" w:hAnsi="Poppins" w:cs="Times New Roman"/>
          <w:b/>
          <w:bCs/>
          <w:color w:val="0BC268"/>
          <w:sz w:val="29"/>
          <w:szCs w:val="29"/>
          <w:lang w:eastAsia="pl-PL"/>
        </w:rPr>
        <w:t>210 zł</w:t>
      </w:r>
    </w:p>
    <w:p w:rsidR="003E17C5" w:rsidRPr="003E17C5" w:rsidRDefault="003E17C5" w:rsidP="003E17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7C5">
        <w:rPr>
          <w:rFonts w:ascii="Times New Roman" w:eastAsia="Times New Roman" w:hAnsi="Times New Roman" w:cs="Times New Roman"/>
          <w:sz w:val="18"/>
          <w:szCs w:val="18"/>
          <w:lang w:eastAsia="pl-PL"/>
        </w:rPr>
        <w:t>Opcje dodatkowe:</w:t>
      </w:r>
    </w:p>
    <w:p w:rsidR="003E17C5" w:rsidRPr="003E17C5" w:rsidRDefault="003E17C5" w:rsidP="003E17C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spellStart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>Telemedycyna</w:t>
      </w:r>
      <w:proofErr w:type="spellEnd"/>
      <w:r w:rsidRPr="003E17C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bCs/>
          <w:color w:val="0BC268"/>
          <w:sz w:val="14"/>
          <w:lang w:eastAsia="pl-PL"/>
        </w:rPr>
        <w:t>+5 zł</w:t>
      </w:r>
    </w:p>
    <w:p w:rsidR="003E17C5" w:rsidRDefault="003E17C5"/>
    <w:p w:rsidR="003E17C5" w:rsidRDefault="003E17C5"/>
    <w:sectPr w:rsidR="003E17C5" w:rsidSect="001E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BC5"/>
    <w:multiLevelType w:val="multilevel"/>
    <w:tmpl w:val="042C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6CAA"/>
    <w:multiLevelType w:val="multilevel"/>
    <w:tmpl w:val="17FE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E55F7"/>
    <w:multiLevelType w:val="multilevel"/>
    <w:tmpl w:val="67D0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63671"/>
    <w:multiLevelType w:val="multilevel"/>
    <w:tmpl w:val="9B2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17A08"/>
    <w:multiLevelType w:val="multilevel"/>
    <w:tmpl w:val="C31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D1D67"/>
    <w:multiLevelType w:val="multilevel"/>
    <w:tmpl w:val="79C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B456F"/>
    <w:multiLevelType w:val="multilevel"/>
    <w:tmpl w:val="E8A0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C09EE"/>
    <w:multiLevelType w:val="multilevel"/>
    <w:tmpl w:val="1EF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C0DB7"/>
    <w:multiLevelType w:val="multilevel"/>
    <w:tmpl w:val="A53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151DA"/>
    <w:multiLevelType w:val="multilevel"/>
    <w:tmpl w:val="DB8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F56"/>
    <w:rsid w:val="001E61C5"/>
    <w:rsid w:val="003E17C5"/>
    <w:rsid w:val="00C65F56"/>
    <w:rsid w:val="00D9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17C5"/>
    <w:rPr>
      <w:b/>
      <w:bCs/>
    </w:rPr>
  </w:style>
  <w:style w:type="paragraph" w:customStyle="1" w:styleId="mt-3">
    <w:name w:val="mt-3"/>
    <w:basedOn w:val="Normalny"/>
    <w:rsid w:val="003E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687">
              <w:marLeft w:val="0"/>
              <w:marRight w:val="0"/>
              <w:marTop w:val="48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1176">
                          <w:marLeft w:val="0"/>
                          <w:marRight w:val="0"/>
                          <w:marTop w:val="48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477">
                          <w:marLeft w:val="0"/>
                          <w:marRight w:val="0"/>
                          <w:marTop w:val="48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7388">
                          <w:marLeft w:val="0"/>
                          <w:marRight w:val="0"/>
                          <w:marTop w:val="48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6153">
                          <w:marLeft w:val="0"/>
                          <w:marRight w:val="0"/>
                          <w:marTop w:val="48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5</cp:revision>
  <dcterms:created xsi:type="dcterms:W3CDTF">2024-08-27T10:03:00Z</dcterms:created>
  <dcterms:modified xsi:type="dcterms:W3CDTF">2024-08-29T07:01:00Z</dcterms:modified>
</cp:coreProperties>
</file>